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89" w:rsidRPr="00B02016" w:rsidRDefault="00365489" w:rsidP="00365489">
      <w:pPr>
        <w:pStyle w:val="4"/>
        <w:bidi/>
        <w:jc w:val="both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كودكي</w:t>
      </w:r>
      <w:proofErr w:type="spellEnd"/>
      <w:r w:rsidRPr="00B02016">
        <w:rPr>
          <w:rtl/>
          <w:lang w:bidi="fa-IR"/>
        </w:rPr>
        <w:t xml:space="preserve"> </w:t>
      </w:r>
      <w:r w:rsidRPr="00B02016">
        <w:rPr>
          <w:rFonts w:hint="cs"/>
          <w:rtl/>
          <w:lang w:bidi="fa-IR"/>
        </w:rPr>
        <w:t>دوم</w:t>
      </w:r>
    </w:p>
    <w:p w:rsidR="00365489" w:rsidRPr="00B02016" w:rsidRDefault="00365489" w:rsidP="00365489">
      <w:pPr>
        <w:pStyle w:val="5"/>
        <w:bidi/>
        <w:jc w:val="both"/>
        <w:rPr>
          <w:rtl/>
          <w:lang w:bidi="fa-IR"/>
        </w:rPr>
      </w:pPr>
      <w:bookmarkStart w:id="0" w:name="_Toc372907832"/>
      <w:r w:rsidRPr="00B02016">
        <w:rPr>
          <w:rFonts w:hint="cs"/>
          <w:rtl/>
          <w:lang w:bidi="fa-IR"/>
        </w:rPr>
        <w:t xml:space="preserve">الف. </w:t>
      </w:r>
      <w:proofErr w:type="spellStart"/>
      <w:r w:rsidRPr="00B02016">
        <w:rPr>
          <w:rFonts w:hint="cs"/>
          <w:rtl/>
          <w:lang w:bidi="fa-IR"/>
        </w:rPr>
        <w:t>ويژگي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روانشناختي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كودكي</w:t>
      </w:r>
      <w:proofErr w:type="spellEnd"/>
      <w:r w:rsidRPr="00B02016">
        <w:rPr>
          <w:rFonts w:hint="cs"/>
          <w:rtl/>
          <w:lang w:bidi="fa-IR"/>
        </w:rPr>
        <w:t xml:space="preserve"> دوم (7 تا 12سال)</w:t>
      </w:r>
      <w:bookmarkEnd w:id="0"/>
    </w:p>
    <w:p w:rsidR="00365489" w:rsidRPr="00B02016" w:rsidRDefault="00365489" w:rsidP="00365489">
      <w:pPr>
        <w:bidi/>
        <w:spacing w:after="0" w:line="240" w:lineRule="auto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به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تدريج</w:t>
      </w:r>
      <w:proofErr w:type="spellEnd"/>
      <w:r w:rsidRPr="00B02016">
        <w:rPr>
          <w:rFonts w:hint="cs"/>
          <w:rtl/>
          <w:lang w:bidi="fa-IR"/>
        </w:rPr>
        <w:t xml:space="preserve"> تعداد واژگان و </w:t>
      </w:r>
      <w:proofErr w:type="spellStart"/>
      <w:r w:rsidRPr="00B02016">
        <w:rPr>
          <w:rFonts w:hint="cs"/>
          <w:rtl/>
          <w:lang w:bidi="fa-IR"/>
        </w:rPr>
        <w:t>درك</w:t>
      </w:r>
      <w:proofErr w:type="spellEnd"/>
      <w:r w:rsidRPr="00B02016">
        <w:rPr>
          <w:rFonts w:hint="cs"/>
          <w:rtl/>
          <w:lang w:bidi="fa-IR"/>
        </w:rPr>
        <w:t xml:space="preserve"> و فهم </w:t>
      </w:r>
      <w:proofErr w:type="spellStart"/>
      <w:r w:rsidRPr="00B02016">
        <w:rPr>
          <w:rFonts w:hint="cs"/>
          <w:rtl/>
          <w:lang w:bidi="fa-IR"/>
        </w:rPr>
        <w:t>كودك</w:t>
      </w:r>
      <w:proofErr w:type="spellEnd"/>
      <w:r w:rsidRPr="00B02016">
        <w:rPr>
          <w:rFonts w:hint="cs"/>
          <w:rtl/>
          <w:lang w:bidi="fa-IR"/>
        </w:rPr>
        <w:t xml:space="preserve"> از سخنان </w:t>
      </w:r>
      <w:proofErr w:type="spellStart"/>
      <w:r w:rsidRPr="00B02016">
        <w:rPr>
          <w:rFonts w:hint="cs"/>
          <w:rtl/>
          <w:lang w:bidi="fa-IR"/>
        </w:rPr>
        <w:t>ديگران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افزايش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مي‌يابد</w:t>
      </w:r>
      <w:proofErr w:type="spellEnd"/>
      <w:r w:rsidRPr="00B02016">
        <w:rPr>
          <w:rFonts w:hint="cs"/>
          <w:rtl/>
          <w:lang w:bidi="fa-IR"/>
        </w:rPr>
        <w:t xml:space="preserve">. آداب سخن گفتن مانند </w:t>
      </w:r>
      <w:proofErr w:type="spellStart"/>
      <w:r w:rsidRPr="00B02016">
        <w:rPr>
          <w:rFonts w:hint="cs"/>
          <w:rtl/>
          <w:lang w:bidi="fa-IR"/>
        </w:rPr>
        <w:t>رعايت</w:t>
      </w:r>
      <w:proofErr w:type="spellEnd"/>
      <w:r w:rsidRPr="00B02016">
        <w:rPr>
          <w:rFonts w:hint="cs"/>
          <w:rtl/>
          <w:lang w:bidi="fa-IR"/>
        </w:rPr>
        <w:t xml:space="preserve"> نوبت </w:t>
      </w:r>
      <w:proofErr w:type="spellStart"/>
      <w:r w:rsidRPr="00B02016">
        <w:rPr>
          <w:rFonts w:hint="cs"/>
          <w:rtl/>
          <w:lang w:bidi="fa-IR"/>
        </w:rPr>
        <w:t>ديگران</w:t>
      </w:r>
      <w:proofErr w:type="spellEnd"/>
      <w:r w:rsidRPr="00B02016">
        <w:rPr>
          <w:rFonts w:hint="cs"/>
          <w:rtl/>
          <w:lang w:bidi="fa-IR"/>
        </w:rPr>
        <w:t xml:space="preserve"> و قطع </w:t>
      </w:r>
      <w:proofErr w:type="spellStart"/>
      <w:r w:rsidRPr="00B02016">
        <w:rPr>
          <w:rFonts w:hint="cs"/>
          <w:rtl/>
          <w:lang w:bidi="fa-IR"/>
        </w:rPr>
        <w:t>نكردن</w:t>
      </w:r>
      <w:proofErr w:type="spellEnd"/>
      <w:r w:rsidRPr="00B02016">
        <w:rPr>
          <w:rFonts w:hint="cs"/>
          <w:rtl/>
          <w:lang w:bidi="fa-IR"/>
        </w:rPr>
        <w:t xml:space="preserve"> سخن </w:t>
      </w:r>
      <w:proofErr w:type="spellStart"/>
      <w:r w:rsidRPr="00B02016">
        <w:rPr>
          <w:rFonts w:hint="cs"/>
          <w:rtl/>
          <w:lang w:bidi="fa-IR"/>
        </w:rPr>
        <w:t>ديگران</w:t>
      </w:r>
      <w:proofErr w:type="spellEnd"/>
      <w:r w:rsidRPr="00B02016">
        <w:rPr>
          <w:rFonts w:hint="cs"/>
          <w:rtl/>
          <w:lang w:bidi="fa-IR"/>
        </w:rPr>
        <w:t xml:space="preserve"> را </w:t>
      </w:r>
      <w:proofErr w:type="spellStart"/>
      <w:r w:rsidRPr="00B02016">
        <w:rPr>
          <w:rFonts w:hint="cs"/>
          <w:rtl/>
          <w:lang w:bidi="fa-IR"/>
        </w:rPr>
        <w:t>مي‌آموزد</w:t>
      </w:r>
      <w:proofErr w:type="spellEnd"/>
      <w:r w:rsidRPr="00B02016">
        <w:rPr>
          <w:rFonts w:hint="cs"/>
          <w:rtl/>
          <w:lang w:bidi="fa-IR"/>
        </w:rPr>
        <w:t xml:space="preserve">. </w:t>
      </w:r>
      <w:proofErr w:type="spellStart"/>
      <w:r w:rsidRPr="00B02016">
        <w:rPr>
          <w:rFonts w:hint="cs"/>
          <w:rtl/>
          <w:lang w:bidi="fa-IR"/>
        </w:rPr>
        <w:t>همچنين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مي‌تواند</w:t>
      </w:r>
      <w:proofErr w:type="spellEnd"/>
      <w:r w:rsidRPr="00B02016">
        <w:rPr>
          <w:rFonts w:hint="cs"/>
          <w:rtl/>
          <w:lang w:bidi="fa-IR"/>
        </w:rPr>
        <w:t xml:space="preserve"> موضوع گفتگو را حفظ </w:t>
      </w:r>
      <w:proofErr w:type="spellStart"/>
      <w:r w:rsidRPr="00B02016">
        <w:rPr>
          <w:rFonts w:hint="cs"/>
          <w:rtl/>
          <w:lang w:bidi="fa-IR"/>
        </w:rPr>
        <w:t>كند</w:t>
      </w:r>
      <w:proofErr w:type="spellEnd"/>
      <w:r w:rsidRPr="00B02016">
        <w:rPr>
          <w:rFonts w:hint="cs"/>
          <w:rtl/>
          <w:lang w:bidi="fa-IR"/>
        </w:rPr>
        <w:t xml:space="preserve"> و آن را </w:t>
      </w:r>
      <w:proofErr w:type="spellStart"/>
      <w:r w:rsidRPr="00B02016">
        <w:rPr>
          <w:rFonts w:hint="cs"/>
          <w:rtl/>
          <w:lang w:bidi="fa-IR"/>
        </w:rPr>
        <w:t>تغيير</w:t>
      </w:r>
      <w:proofErr w:type="spellEnd"/>
      <w:r w:rsidRPr="00B02016">
        <w:rPr>
          <w:rFonts w:hint="cs"/>
          <w:rtl/>
          <w:lang w:bidi="fa-IR"/>
        </w:rPr>
        <w:t xml:space="preserve"> ندهد.</w:t>
      </w:r>
      <w:r w:rsidRPr="00B02016">
        <w:rPr>
          <w:vertAlign w:val="superscript"/>
          <w:rtl/>
          <w:lang w:bidi="fa-IR"/>
        </w:rPr>
        <w:footnoteReference w:id="1"/>
      </w:r>
    </w:p>
    <w:p w:rsidR="00365489" w:rsidRPr="00B02016" w:rsidRDefault="00365489" w:rsidP="00365489">
      <w:pPr>
        <w:bidi/>
        <w:spacing w:after="0" w:line="240" w:lineRule="auto"/>
        <w:ind w:firstLine="567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كودك</w:t>
      </w:r>
      <w:proofErr w:type="spellEnd"/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آمادگي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تعليم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تربيت</w:t>
      </w:r>
      <w:proofErr w:type="spellEnd"/>
      <w:r w:rsidRPr="00B02016">
        <w:rPr>
          <w:rFonts w:hint="cs"/>
          <w:rtl/>
          <w:lang w:bidi="fa-IR"/>
        </w:rPr>
        <w:t xml:space="preserve"> منظم و </w:t>
      </w:r>
      <w:proofErr w:type="spellStart"/>
      <w:r w:rsidRPr="00B02016">
        <w:rPr>
          <w:rFonts w:hint="cs"/>
          <w:rtl/>
          <w:lang w:bidi="fa-IR"/>
        </w:rPr>
        <w:t>برنامه‌ريزي</w:t>
      </w:r>
      <w:proofErr w:type="spellEnd"/>
      <w:r w:rsidRPr="00B02016">
        <w:rPr>
          <w:rFonts w:hint="cs"/>
          <w:rtl/>
          <w:lang w:bidi="fa-IR"/>
        </w:rPr>
        <w:t xml:space="preserve"> شده را </w:t>
      </w:r>
      <w:proofErr w:type="spellStart"/>
      <w:r w:rsidRPr="00B02016">
        <w:rPr>
          <w:rFonts w:hint="cs"/>
          <w:rtl/>
          <w:lang w:bidi="fa-IR"/>
        </w:rPr>
        <w:t>پيدا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مي‌كند</w:t>
      </w:r>
      <w:proofErr w:type="spellEnd"/>
      <w:r w:rsidRPr="00B02016">
        <w:rPr>
          <w:rFonts w:hint="cs"/>
          <w:rtl/>
          <w:lang w:bidi="fa-IR"/>
        </w:rPr>
        <w:t xml:space="preserve"> و به </w:t>
      </w:r>
      <w:proofErr w:type="spellStart"/>
      <w:r w:rsidRPr="00B02016">
        <w:rPr>
          <w:rFonts w:hint="cs"/>
          <w:rtl/>
          <w:lang w:bidi="fa-IR"/>
        </w:rPr>
        <w:t>همين</w:t>
      </w:r>
      <w:proofErr w:type="spellEnd"/>
      <w:r w:rsidRPr="00B02016">
        <w:rPr>
          <w:rFonts w:hint="cs"/>
          <w:rtl/>
          <w:lang w:bidi="fa-IR"/>
        </w:rPr>
        <w:t xml:space="preserve"> جهت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تعليم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تربيت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ديني</w:t>
      </w:r>
      <w:proofErr w:type="spellEnd"/>
      <w:r w:rsidRPr="00B02016">
        <w:rPr>
          <w:rFonts w:hint="cs"/>
          <w:rtl/>
          <w:lang w:bidi="fa-IR"/>
        </w:rPr>
        <w:t xml:space="preserve"> فرزند و دعوت و </w:t>
      </w:r>
      <w:proofErr w:type="spellStart"/>
      <w:r w:rsidRPr="00B02016">
        <w:rPr>
          <w:rFonts w:hint="cs"/>
          <w:rtl/>
          <w:lang w:bidi="fa-IR"/>
        </w:rPr>
        <w:t>هدايت</w:t>
      </w:r>
      <w:proofErr w:type="spellEnd"/>
      <w:r w:rsidRPr="00B02016">
        <w:rPr>
          <w:rFonts w:hint="cs"/>
          <w:rtl/>
          <w:lang w:bidi="fa-IR"/>
        </w:rPr>
        <w:t xml:space="preserve"> او به نماز </w:t>
      </w:r>
      <w:proofErr w:type="spellStart"/>
      <w:r w:rsidRPr="00B02016">
        <w:rPr>
          <w:rFonts w:hint="cs"/>
          <w:rtl/>
          <w:lang w:bidi="fa-IR"/>
        </w:rPr>
        <w:t>برنامه‌ريزي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كرد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فعاليت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لازم را انجام داد. امام صادق</w:t>
      </w:r>
      <w:r w:rsidRPr="00B02016">
        <w:rPr>
          <w:rFonts w:ascii="Abo-thar" w:hAnsi="Abo-thar"/>
          <w:lang w:bidi="fa-IR"/>
        </w:rPr>
        <w:t></w:t>
      </w:r>
      <w:r w:rsidRPr="00B02016">
        <w:rPr>
          <w:rFonts w:ascii="Abo-thar" w:hAnsi="Abo-thar"/>
          <w:lang w:bidi="fa-IR"/>
        </w:rPr>
        <w:t></w:t>
      </w:r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مي‌فرمايد</w:t>
      </w:r>
      <w:proofErr w:type="spellEnd"/>
      <w:r w:rsidRPr="00B02016">
        <w:rPr>
          <w:rtl/>
          <w:lang w:bidi="fa-IR"/>
        </w:rPr>
        <w:t>:</w:t>
      </w:r>
      <w:r w:rsidRPr="00B02016">
        <w:rPr>
          <w:rFonts w:ascii="Adobe Arabic" w:hAnsi="Adobe Arabic" w:cs="Adobe Arabic"/>
          <w:rtl/>
          <w:lang w:bidi="fa-IR"/>
        </w:rPr>
        <w:t xml:space="preserve"> </w:t>
      </w:r>
      <w:r w:rsidRPr="00B02016">
        <w:rPr>
          <w:rFonts w:cs="Adobe Arabic"/>
          <w:b/>
          <w:bCs/>
        </w:rPr>
        <w:t>"</w:t>
      </w:r>
      <w:r w:rsidRPr="00B02016">
        <w:rPr>
          <w:rFonts w:cs="Adobe Arabic"/>
          <w:b/>
          <w:bCs/>
          <w:rtl/>
        </w:rPr>
        <w:t>الْغُلَامُ يَلْعَبُ سَبْعَ سِنِينَ، وَ يَتَعَلَّمُ الْكِتَابَ سَبْعَ سِنِينَ، وَ يَتَعَلَّمُ الْحَلَالَ وَ الْحَرَامَ سَبْعَ سِنِينَ"</w:t>
      </w:r>
      <w:r w:rsidRPr="00B02016">
        <w:rPr>
          <w:rFonts w:hint="cs"/>
          <w:rtl/>
          <w:lang w:bidi="fa-IR"/>
        </w:rPr>
        <w:t xml:space="preserve">؛ پسر بچه هفت سال </w:t>
      </w:r>
      <w:proofErr w:type="spellStart"/>
      <w:r w:rsidRPr="00B02016">
        <w:rPr>
          <w:rFonts w:hint="cs"/>
          <w:rtl/>
          <w:lang w:bidi="fa-IR"/>
        </w:rPr>
        <w:t>بازي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مي‌كند</w:t>
      </w:r>
      <w:proofErr w:type="spellEnd"/>
      <w:r w:rsidRPr="00B02016">
        <w:rPr>
          <w:rFonts w:hint="cs"/>
          <w:rtl/>
          <w:lang w:bidi="fa-IR"/>
        </w:rPr>
        <w:t xml:space="preserve">، هفت سال قرآن </w:t>
      </w:r>
      <w:proofErr w:type="spellStart"/>
      <w:r w:rsidRPr="00B02016">
        <w:rPr>
          <w:rFonts w:hint="cs"/>
          <w:rtl/>
          <w:lang w:bidi="fa-IR"/>
        </w:rPr>
        <w:t>مي‌آموزد</w:t>
      </w:r>
      <w:proofErr w:type="spellEnd"/>
      <w:r w:rsidRPr="00B02016">
        <w:rPr>
          <w:rFonts w:hint="cs"/>
          <w:rtl/>
          <w:lang w:bidi="fa-IR"/>
        </w:rPr>
        <w:t xml:space="preserve"> و هفت سال حلال و حرام </w:t>
      </w:r>
      <w:proofErr w:type="spellStart"/>
      <w:r w:rsidRPr="00B02016">
        <w:rPr>
          <w:rFonts w:hint="cs"/>
          <w:rtl/>
          <w:lang w:bidi="fa-IR"/>
        </w:rPr>
        <w:t>الهي</w:t>
      </w:r>
      <w:proofErr w:type="spellEnd"/>
      <w:r w:rsidRPr="00B02016">
        <w:rPr>
          <w:rFonts w:hint="cs"/>
          <w:rtl/>
          <w:lang w:bidi="fa-IR"/>
        </w:rPr>
        <w:t xml:space="preserve"> را فرا </w:t>
      </w:r>
      <w:proofErr w:type="spellStart"/>
      <w:r w:rsidRPr="00B02016">
        <w:rPr>
          <w:rFonts w:hint="cs"/>
          <w:rtl/>
          <w:lang w:bidi="fa-IR"/>
        </w:rPr>
        <w:t>مي‌گيرد</w:t>
      </w:r>
      <w:proofErr w:type="spellEnd"/>
      <w:r w:rsidRPr="00B02016">
        <w:rPr>
          <w:rtl/>
          <w:lang w:bidi="fa-IR"/>
        </w:rPr>
        <w:t>.</w:t>
      </w:r>
      <w:r w:rsidRPr="00B02016">
        <w:rPr>
          <w:vertAlign w:val="superscript"/>
          <w:rtl/>
          <w:lang w:bidi="fa-IR"/>
        </w:rPr>
        <w:footnoteReference w:id="2"/>
      </w:r>
    </w:p>
    <w:p w:rsidR="00365489" w:rsidRPr="00B02016" w:rsidRDefault="00365489" w:rsidP="00365489">
      <w:pPr>
        <w:pStyle w:val="5"/>
        <w:bidi/>
        <w:jc w:val="both"/>
        <w:rPr>
          <w:rtl/>
          <w:lang w:bidi="fa-IR"/>
        </w:rPr>
      </w:pPr>
      <w:bookmarkStart w:id="1" w:name="_Toc370644372"/>
      <w:bookmarkStart w:id="2" w:name="_Toc372907833"/>
      <w:r w:rsidRPr="00B02016">
        <w:rPr>
          <w:rFonts w:hint="cs"/>
          <w:rtl/>
          <w:lang w:bidi="fa-IR"/>
        </w:rPr>
        <w:t xml:space="preserve">ب. </w:t>
      </w:r>
      <w:proofErr w:type="spellStart"/>
      <w:r w:rsidRPr="00B02016">
        <w:rPr>
          <w:rFonts w:hint="cs"/>
          <w:rtl/>
          <w:lang w:bidi="fa-IR"/>
        </w:rPr>
        <w:t>روش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ويژة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كودكي</w:t>
      </w:r>
      <w:proofErr w:type="spellEnd"/>
      <w:r w:rsidRPr="00B02016">
        <w:rPr>
          <w:rFonts w:hint="cs"/>
          <w:rtl/>
          <w:lang w:bidi="fa-IR"/>
        </w:rPr>
        <w:t xml:space="preserve"> دوم: آموزش و </w:t>
      </w:r>
      <w:proofErr w:type="spellStart"/>
      <w:r w:rsidRPr="00B02016">
        <w:rPr>
          <w:rFonts w:hint="cs"/>
          <w:rtl/>
          <w:lang w:bidi="fa-IR"/>
        </w:rPr>
        <w:t>دروني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كردن</w:t>
      </w:r>
      <w:bookmarkEnd w:id="1"/>
      <w:bookmarkEnd w:id="2"/>
      <w:proofErr w:type="spellEnd"/>
      <w:r w:rsidRPr="00B02016">
        <w:rPr>
          <w:rFonts w:hint="cs"/>
          <w:rtl/>
          <w:lang w:bidi="fa-IR"/>
        </w:rPr>
        <w:t xml:space="preserve"> </w:t>
      </w:r>
    </w:p>
    <w:p w:rsidR="00365489" w:rsidRPr="00B02016" w:rsidRDefault="00365489" w:rsidP="00365489">
      <w:pPr>
        <w:bidi/>
        <w:spacing w:after="0" w:line="240" w:lineRule="auto"/>
        <w:ind w:firstLine="567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تحقيقات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جديد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دربارة</w:t>
      </w:r>
      <w:proofErr w:type="spellEnd"/>
      <w:r w:rsidRPr="00B02016">
        <w:rPr>
          <w:rFonts w:hint="cs"/>
          <w:rtl/>
          <w:lang w:bidi="fa-IR"/>
        </w:rPr>
        <w:t xml:space="preserve"> رشد </w:t>
      </w:r>
      <w:proofErr w:type="spellStart"/>
      <w:r w:rsidRPr="00B02016">
        <w:rPr>
          <w:rFonts w:hint="cs"/>
          <w:rtl/>
          <w:lang w:bidi="fa-IR"/>
        </w:rPr>
        <w:t>مذهبي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كودكان</w:t>
      </w:r>
      <w:proofErr w:type="spellEnd"/>
      <w:r w:rsidRPr="00B02016">
        <w:rPr>
          <w:rFonts w:hint="cs"/>
          <w:rtl/>
          <w:lang w:bidi="fa-IR"/>
        </w:rPr>
        <w:t xml:space="preserve"> نشان </w:t>
      </w:r>
      <w:proofErr w:type="spellStart"/>
      <w:r w:rsidRPr="00B02016">
        <w:rPr>
          <w:rFonts w:hint="cs"/>
          <w:rtl/>
          <w:lang w:bidi="fa-IR"/>
        </w:rPr>
        <w:t>مي‌دهد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آنان قادر به </w:t>
      </w:r>
      <w:proofErr w:type="spellStart"/>
      <w:r w:rsidRPr="00B02016">
        <w:rPr>
          <w:rFonts w:hint="cs"/>
          <w:rtl/>
          <w:lang w:bidi="fa-IR"/>
        </w:rPr>
        <w:t>درك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مفاهيم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انتزاعي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ديني</w:t>
      </w:r>
      <w:proofErr w:type="spellEnd"/>
      <w:r w:rsidRPr="00B02016">
        <w:rPr>
          <w:rFonts w:hint="cs"/>
          <w:rtl/>
          <w:lang w:bidi="fa-IR"/>
        </w:rPr>
        <w:t xml:space="preserve"> مانند خدا و </w:t>
      </w:r>
      <w:proofErr w:type="spellStart"/>
      <w:r w:rsidRPr="00B02016">
        <w:rPr>
          <w:rFonts w:hint="cs"/>
          <w:rtl/>
          <w:lang w:bidi="fa-IR"/>
        </w:rPr>
        <w:t>پيامبر</w:t>
      </w:r>
      <w:proofErr w:type="spellEnd"/>
      <w:r w:rsidRPr="00B02016">
        <w:rPr>
          <w:rFonts w:hint="cs"/>
          <w:rtl/>
          <w:lang w:bidi="fa-IR"/>
        </w:rPr>
        <w:t xml:space="preserve"> و معاد هستند. </w:t>
      </w:r>
      <w:proofErr w:type="spellStart"/>
      <w:r w:rsidRPr="00B02016">
        <w:rPr>
          <w:rFonts w:hint="cs"/>
          <w:rtl/>
          <w:lang w:bidi="fa-IR"/>
        </w:rPr>
        <w:t>ولي</w:t>
      </w:r>
      <w:proofErr w:type="spellEnd"/>
      <w:r w:rsidRPr="00B02016">
        <w:rPr>
          <w:rFonts w:hint="cs"/>
          <w:rtl/>
          <w:lang w:bidi="fa-IR"/>
        </w:rPr>
        <w:t xml:space="preserve"> آنچه مانع </w:t>
      </w:r>
      <w:proofErr w:type="spellStart"/>
      <w:r w:rsidRPr="00B02016">
        <w:rPr>
          <w:rFonts w:hint="cs"/>
          <w:rtl/>
          <w:lang w:bidi="fa-IR"/>
        </w:rPr>
        <w:t>درك</w:t>
      </w:r>
      <w:proofErr w:type="spellEnd"/>
      <w:r w:rsidRPr="00B02016">
        <w:rPr>
          <w:rFonts w:hint="cs"/>
          <w:rtl/>
          <w:lang w:bidi="fa-IR"/>
        </w:rPr>
        <w:t xml:space="preserve"> و فهم </w:t>
      </w:r>
      <w:proofErr w:type="spellStart"/>
      <w:r w:rsidRPr="00B02016">
        <w:rPr>
          <w:rFonts w:hint="cs"/>
          <w:rtl/>
          <w:lang w:bidi="fa-IR"/>
        </w:rPr>
        <w:t>صحيح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مفاهيم</w:t>
      </w:r>
      <w:proofErr w:type="spellEnd"/>
      <w:r w:rsidRPr="00B02016">
        <w:rPr>
          <w:rFonts w:hint="cs"/>
          <w:rtl/>
          <w:lang w:bidi="fa-IR"/>
        </w:rPr>
        <w:t xml:space="preserve"> توسط </w:t>
      </w:r>
      <w:proofErr w:type="spellStart"/>
      <w:r w:rsidRPr="00B02016">
        <w:rPr>
          <w:rFonts w:hint="cs"/>
          <w:rtl/>
          <w:lang w:bidi="fa-IR"/>
        </w:rPr>
        <w:t>كودكان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مي‌شود</w:t>
      </w:r>
      <w:proofErr w:type="spellEnd"/>
      <w:r w:rsidRPr="00B02016">
        <w:rPr>
          <w:rFonts w:hint="cs"/>
          <w:rtl/>
          <w:lang w:bidi="fa-IR"/>
        </w:rPr>
        <w:t xml:space="preserve"> استفاده از زبان و واژگان و </w:t>
      </w:r>
      <w:proofErr w:type="spellStart"/>
      <w:r w:rsidRPr="00B02016">
        <w:rPr>
          <w:rFonts w:hint="cs"/>
          <w:rtl/>
          <w:lang w:bidi="fa-IR"/>
        </w:rPr>
        <w:t>مفاهيمي</w:t>
      </w:r>
      <w:proofErr w:type="spellEnd"/>
      <w:r w:rsidRPr="00B02016">
        <w:rPr>
          <w:rFonts w:hint="cs"/>
          <w:rtl/>
          <w:lang w:bidi="fa-IR"/>
        </w:rPr>
        <w:t xml:space="preserve"> است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كودكان</w:t>
      </w:r>
      <w:proofErr w:type="spellEnd"/>
      <w:r w:rsidRPr="00B02016">
        <w:rPr>
          <w:rFonts w:hint="cs"/>
          <w:rtl/>
          <w:lang w:bidi="fa-IR"/>
        </w:rPr>
        <w:t xml:space="preserve"> ناآشنا هستند. به عبارت </w:t>
      </w:r>
      <w:proofErr w:type="spellStart"/>
      <w:r w:rsidRPr="00B02016">
        <w:rPr>
          <w:rFonts w:hint="cs"/>
          <w:rtl/>
          <w:lang w:bidi="fa-IR"/>
        </w:rPr>
        <w:t>ديگر</w:t>
      </w:r>
      <w:proofErr w:type="spellEnd"/>
      <w:r w:rsidRPr="00B02016">
        <w:rPr>
          <w:rFonts w:hint="cs"/>
          <w:rtl/>
          <w:lang w:bidi="fa-IR"/>
        </w:rPr>
        <w:t xml:space="preserve">، </w:t>
      </w:r>
      <w:proofErr w:type="spellStart"/>
      <w:r w:rsidRPr="00B02016">
        <w:rPr>
          <w:rFonts w:hint="cs"/>
          <w:rtl/>
          <w:lang w:bidi="fa-IR"/>
        </w:rPr>
        <w:t>كودكان</w:t>
      </w:r>
      <w:proofErr w:type="spellEnd"/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به زبان و </w:t>
      </w:r>
      <w:proofErr w:type="spellStart"/>
      <w:r w:rsidRPr="00B02016">
        <w:rPr>
          <w:rFonts w:hint="cs"/>
          <w:rtl/>
          <w:lang w:bidi="fa-IR"/>
        </w:rPr>
        <w:t>مفاهيم</w:t>
      </w:r>
      <w:proofErr w:type="spellEnd"/>
      <w:r w:rsidRPr="00B02016">
        <w:rPr>
          <w:rFonts w:hint="cs"/>
          <w:rtl/>
          <w:lang w:bidi="fa-IR"/>
        </w:rPr>
        <w:t xml:space="preserve"> و واژگان بزرگسالان آشنا </w:t>
      </w:r>
      <w:proofErr w:type="spellStart"/>
      <w:r w:rsidRPr="00B02016">
        <w:rPr>
          <w:rFonts w:hint="cs"/>
          <w:rtl/>
          <w:lang w:bidi="fa-IR"/>
        </w:rPr>
        <w:t>نيستند</w:t>
      </w:r>
      <w:proofErr w:type="spellEnd"/>
      <w:r w:rsidRPr="00B02016">
        <w:rPr>
          <w:rFonts w:hint="cs"/>
          <w:rtl/>
          <w:lang w:bidi="fa-IR"/>
        </w:rPr>
        <w:t xml:space="preserve">. </w:t>
      </w:r>
      <w:proofErr w:type="spellStart"/>
      <w:r w:rsidRPr="00B02016">
        <w:rPr>
          <w:rFonts w:hint="cs"/>
          <w:rtl/>
          <w:lang w:bidi="fa-IR"/>
        </w:rPr>
        <w:t>هنگامي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بزرگسالان با زبان خود با </w:t>
      </w:r>
      <w:proofErr w:type="spellStart"/>
      <w:r w:rsidRPr="00B02016">
        <w:rPr>
          <w:rFonts w:hint="cs"/>
          <w:rtl/>
          <w:lang w:bidi="fa-IR"/>
        </w:rPr>
        <w:t>كودك</w:t>
      </w:r>
      <w:proofErr w:type="spellEnd"/>
      <w:r w:rsidRPr="00B02016">
        <w:rPr>
          <w:rFonts w:hint="cs"/>
          <w:rtl/>
          <w:lang w:bidi="fa-IR"/>
        </w:rPr>
        <w:t xml:space="preserve"> سخن </w:t>
      </w:r>
      <w:proofErr w:type="spellStart"/>
      <w:r w:rsidRPr="00B02016">
        <w:rPr>
          <w:rFonts w:hint="cs"/>
          <w:rtl/>
          <w:lang w:bidi="fa-IR"/>
        </w:rPr>
        <w:t>مي‌گويند</w:t>
      </w:r>
      <w:proofErr w:type="spellEnd"/>
      <w:r w:rsidRPr="00B02016">
        <w:rPr>
          <w:rFonts w:hint="cs"/>
          <w:rtl/>
          <w:lang w:bidi="fa-IR"/>
        </w:rPr>
        <w:t xml:space="preserve"> و با </w:t>
      </w:r>
      <w:proofErr w:type="spellStart"/>
      <w:r w:rsidRPr="00B02016">
        <w:rPr>
          <w:rFonts w:hint="cs"/>
          <w:rtl/>
          <w:lang w:bidi="fa-IR"/>
        </w:rPr>
        <w:t>همين</w:t>
      </w:r>
      <w:proofErr w:type="spellEnd"/>
      <w:r w:rsidRPr="00B02016">
        <w:rPr>
          <w:rFonts w:hint="cs"/>
          <w:rtl/>
          <w:lang w:bidi="fa-IR"/>
        </w:rPr>
        <w:t xml:space="preserve"> زبان </w:t>
      </w:r>
      <w:proofErr w:type="spellStart"/>
      <w:r w:rsidRPr="00B02016">
        <w:rPr>
          <w:rFonts w:hint="cs"/>
          <w:rtl/>
          <w:lang w:bidi="fa-IR"/>
        </w:rPr>
        <w:t>مي‌خواهند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مفاهيم</w:t>
      </w:r>
      <w:proofErr w:type="spellEnd"/>
      <w:r w:rsidRPr="00B02016">
        <w:rPr>
          <w:rFonts w:hint="cs"/>
          <w:rtl/>
          <w:lang w:bidi="fa-IR"/>
        </w:rPr>
        <w:t xml:space="preserve"> و معارف </w:t>
      </w:r>
      <w:proofErr w:type="spellStart"/>
      <w:r w:rsidRPr="00B02016">
        <w:rPr>
          <w:rFonts w:hint="cs"/>
          <w:rtl/>
          <w:lang w:bidi="fa-IR"/>
        </w:rPr>
        <w:t>ديني</w:t>
      </w:r>
      <w:proofErr w:type="spellEnd"/>
      <w:r w:rsidRPr="00B02016">
        <w:rPr>
          <w:rFonts w:hint="cs"/>
          <w:rtl/>
          <w:lang w:bidi="fa-IR"/>
        </w:rPr>
        <w:t xml:space="preserve"> را به آنان </w:t>
      </w:r>
      <w:proofErr w:type="spellStart"/>
      <w:r w:rsidRPr="00B02016">
        <w:rPr>
          <w:rFonts w:hint="cs"/>
          <w:rtl/>
          <w:lang w:bidi="fa-IR"/>
        </w:rPr>
        <w:t>بياموزند</w:t>
      </w:r>
      <w:proofErr w:type="spellEnd"/>
      <w:r w:rsidRPr="00B02016">
        <w:rPr>
          <w:rFonts w:hint="cs"/>
          <w:rtl/>
          <w:lang w:bidi="fa-IR"/>
        </w:rPr>
        <w:t xml:space="preserve">، </w:t>
      </w:r>
      <w:proofErr w:type="spellStart"/>
      <w:r w:rsidRPr="00B02016">
        <w:rPr>
          <w:rFonts w:hint="cs"/>
          <w:rtl/>
          <w:lang w:bidi="fa-IR"/>
        </w:rPr>
        <w:t>كودكان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معاني</w:t>
      </w:r>
      <w:proofErr w:type="spellEnd"/>
      <w:r w:rsidRPr="00B02016">
        <w:rPr>
          <w:rFonts w:hint="cs"/>
          <w:rtl/>
          <w:lang w:bidi="fa-IR"/>
        </w:rPr>
        <w:t xml:space="preserve"> و مطالب را </w:t>
      </w:r>
      <w:proofErr w:type="spellStart"/>
      <w:r w:rsidRPr="00B02016">
        <w:rPr>
          <w:rFonts w:hint="cs"/>
          <w:rtl/>
          <w:lang w:bidi="fa-IR"/>
        </w:rPr>
        <w:t>درك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نمي‌كنند</w:t>
      </w:r>
      <w:proofErr w:type="spellEnd"/>
      <w:r w:rsidRPr="00B02016">
        <w:rPr>
          <w:rFonts w:hint="cs"/>
          <w:rtl/>
          <w:lang w:bidi="fa-IR"/>
        </w:rPr>
        <w:t xml:space="preserve"> و آموزش </w:t>
      </w:r>
      <w:proofErr w:type="spellStart"/>
      <w:r w:rsidRPr="00B02016">
        <w:rPr>
          <w:rFonts w:hint="cs"/>
          <w:rtl/>
          <w:lang w:bidi="fa-IR"/>
        </w:rPr>
        <w:t>عقيم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مي‌ماند</w:t>
      </w:r>
      <w:proofErr w:type="spellEnd"/>
      <w:r w:rsidRPr="00B02016">
        <w:rPr>
          <w:rFonts w:hint="cs"/>
          <w:rtl/>
          <w:lang w:bidi="fa-IR"/>
        </w:rPr>
        <w:t xml:space="preserve">. اما اگر بزرگسالان با استفاده از زبان و واژگان مأنوس و مفهوم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كودك</w:t>
      </w:r>
      <w:proofErr w:type="spellEnd"/>
      <w:r w:rsidRPr="00B02016">
        <w:rPr>
          <w:rFonts w:hint="cs"/>
          <w:rtl/>
          <w:lang w:bidi="fa-IR"/>
        </w:rPr>
        <w:t xml:space="preserve"> با </w:t>
      </w:r>
      <w:proofErr w:type="spellStart"/>
      <w:r w:rsidRPr="00B02016">
        <w:rPr>
          <w:rFonts w:hint="cs"/>
          <w:rtl/>
          <w:lang w:bidi="fa-IR"/>
        </w:rPr>
        <w:t>وي</w:t>
      </w:r>
      <w:proofErr w:type="spellEnd"/>
      <w:r w:rsidRPr="00B02016">
        <w:rPr>
          <w:rFonts w:hint="cs"/>
          <w:rtl/>
          <w:lang w:bidi="fa-IR"/>
        </w:rPr>
        <w:t xml:space="preserve"> سخن </w:t>
      </w:r>
      <w:proofErr w:type="spellStart"/>
      <w:r w:rsidRPr="00B02016">
        <w:rPr>
          <w:rFonts w:hint="cs"/>
          <w:rtl/>
          <w:lang w:bidi="fa-IR"/>
        </w:rPr>
        <w:t>بگويند</w:t>
      </w:r>
      <w:proofErr w:type="spellEnd"/>
      <w:r w:rsidRPr="00B02016">
        <w:rPr>
          <w:rFonts w:hint="cs"/>
          <w:rtl/>
          <w:lang w:bidi="fa-IR"/>
        </w:rPr>
        <w:t xml:space="preserve"> و مطالب </w:t>
      </w:r>
      <w:proofErr w:type="spellStart"/>
      <w:r w:rsidRPr="00B02016">
        <w:rPr>
          <w:rFonts w:hint="cs"/>
          <w:rtl/>
          <w:lang w:bidi="fa-IR"/>
        </w:rPr>
        <w:t>ديني</w:t>
      </w:r>
      <w:proofErr w:type="spellEnd"/>
      <w:r w:rsidRPr="00B02016">
        <w:rPr>
          <w:rFonts w:hint="cs"/>
          <w:rtl/>
          <w:lang w:bidi="fa-IR"/>
        </w:rPr>
        <w:t xml:space="preserve"> را در قالب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زبان به </w:t>
      </w:r>
      <w:proofErr w:type="spellStart"/>
      <w:r w:rsidRPr="00B02016">
        <w:rPr>
          <w:rFonts w:hint="cs"/>
          <w:rtl/>
          <w:lang w:bidi="fa-IR"/>
        </w:rPr>
        <w:t>وي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بياموزند</w:t>
      </w:r>
      <w:proofErr w:type="spellEnd"/>
      <w:r w:rsidRPr="00B02016">
        <w:rPr>
          <w:rFonts w:hint="cs"/>
          <w:rtl/>
          <w:lang w:bidi="fa-IR"/>
        </w:rPr>
        <w:t xml:space="preserve">، </w:t>
      </w:r>
      <w:proofErr w:type="spellStart"/>
      <w:r w:rsidRPr="00B02016">
        <w:rPr>
          <w:rFonts w:hint="cs"/>
          <w:rtl/>
          <w:lang w:bidi="fa-IR"/>
        </w:rPr>
        <w:t>به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خوبي</w:t>
      </w:r>
      <w:proofErr w:type="spellEnd"/>
      <w:r w:rsidRPr="00B02016">
        <w:rPr>
          <w:rFonts w:hint="cs"/>
          <w:rtl/>
          <w:lang w:bidi="fa-IR"/>
        </w:rPr>
        <w:t xml:space="preserve"> آنها را </w:t>
      </w:r>
      <w:proofErr w:type="spellStart"/>
      <w:r w:rsidRPr="00B02016">
        <w:rPr>
          <w:rFonts w:hint="cs"/>
          <w:rtl/>
          <w:lang w:bidi="fa-IR"/>
        </w:rPr>
        <w:t>درك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مي‌كند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مي‌فهمد</w:t>
      </w:r>
      <w:proofErr w:type="spellEnd"/>
      <w:r w:rsidRPr="00B02016">
        <w:rPr>
          <w:rFonts w:hint="cs"/>
          <w:rtl/>
          <w:lang w:bidi="fa-IR"/>
        </w:rPr>
        <w:t xml:space="preserve">. </w:t>
      </w:r>
      <w:proofErr w:type="spellStart"/>
      <w:r w:rsidRPr="00B02016">
        <w:rPr>
          <w:rFonts w:hint="cs"/>
          <w:rtl/>
          <w:lang w:bidi="fa-IR"/>
        </w:rPr>
        <w:t>بنابراين</w:t>
      </w:r>
      <w:proofErr w:type="spellEnd"/>
      <w:r w:rsidRPr="00B02016">
        <w:rPr>
          <w:rFonts w:hint="cs"/>
          <w:rtl/>
          <w:lang w:bidi="fa-IR"/>
        </w:rPr>
        <w:t xml:space="preserve">،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مي‌توان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آموزه‌هاي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ديني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حتي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آموزه‌هاي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انتزاعي</w:t>
      </w:r>
      <w:proofErr w:type="spellEnd"/>
      <w:r w:rsidRPr="00B02016">
        <w:rPr>
          <w:rFonts w:hint="cs"/>
          <w:rtl/>
          <w:lang w:bidi="fa-IR"/>
        </w:rPr>
        <w:t xml:space="preserve"> را به </w:t>
      </w:r>
      <w:proofErr w:type="spellStart"/>
      <w:r w:rsidRPr="00B02016">
        <w:rPr>
          <w:rFonts w:hint="cs"/>
          <w:rtl/>
          <w:lang w:bidi="fa-IR"/>
        </w:rPr>
        <w:t>كودك</w:t>
      </w:r>
      <w:proofErr w:type="spellEnd"/>
      <w:r w:rsidRPr="00B02016">
        <w:rPr>
          <w:rFonts w:hint="cs"/>
          <w:rtl/>
          <w:lang w:bidi="fa-IR"/>
        </w:rPr>
        <w:t xml:space="preserve"> آموزش داد. البته باید توجه داشت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</w:t>
      </w:r>
      <w:r w:rsidRPr="00B02016">
        <w:rPr>
          <w:rFonts w:cs="Times New Roman" w:hint="cs"/>
          <w:rtl/>
          <w:lang w:bidi="fa-IR"/>
        </w:rPr>
        <w:t>"</w:t>
      </w:r>
      <w:r w:rsidRPr="00B02016">
        <w:rPr>
          <w:rFonts w:hint="cs"/>
          <w:rtl/>
          <w:lang w:bidi="fa-IR"/>
        </w:rPr>
        <w:t>بزرگ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 xml:space="preserve">ترین خطر برای خردسالان ...، این است که در طول آموزش به </w:t>
      </w:r>
      <w:proofErr w:type="spellStart"/>
      <w:r w:rsidRPr="00B02016">
        <w:rPr>
          <w:rFonts w:hint="cs"/>
          <w:rtl/>
          <w:lang w:bidi="fa-IR"/>
        </w:rPr>
        <w:t>مجموعة</w:t>
      </w:r>
      <w:proofErr w:type="spellEnd"/>
      <w:r w:rsidRPr="00B02016">
        <w:rPr>
          <w:rFonts w:hint="cs"/>
          <w:rtl/>
          <w:lang w:bidi="fa-IR"/>
        </w:rPr>
        <w:t xml:space="preserve"> لغات مذهبی دست یابند که اساساً هیچ مفهومی برای آنها ندارند.</w:t>
      </w:r>
      <w:r w:rsidRPr="00B02016">
        <w:rPr>
          <w:rFonts w:cs="Times New Roman" w:hint="cs"/>
          <w:rtl/>
          <w:lang w:bidi="fa-IR"/>
        </w:rPr>
        <w:t>"</w:t>
      </w:r>
      <w:r w:rsidRPr="00B02016">
        <w:rPr>
          <w:vertAlign w:val="superscript"/>
          <w:rtl/>
          <w:lang w:bidi="fa-IR"/>
        </w:rPr>
        <w:footnoteReference w:id="3"/>
      </w:r>
    </w:p>
    <w:p w:rsidR="00365489" w:rsidRPr="00B02016" w:rsidRDefault="00365489" w:rsidP="00365489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کودک در این سن برخی مفاهیم از </w:t>
      </w:r>
      <w:proofErr w:type="spellStart"/>
      <w:r w:rsidRPr="00B02016">
        <w:rPr>
          <w:rFonts w:hint="cs"/>
          <w:rtl/>
          <w:lang w:bidi="fa-IR"/>
        </w:rPr>
        <w:t>قبيل</w:t>
      </w:r>
      <w:proofErr w:type="spellEnd"/>
      <w:r w:rsidRPr="00B02016">
        <w:rPr>
          <w:rFonts w:hint="cs"/>
          <w:rtl/>
          <w:lang w:bidi="fa-IR"/>
        </w:rPr>
        <w:t xml:space="preserve"> عدالت و پاداش و جزا را می</w:t>
      </w:r>
      <w:r w:rsidRPr="00B02016">
        <w:rPr>
          <w:rFonts w:hint="cs"/>
          <w:rtl/>
          <w:lang w:bidi="fa-IR"/>
        </w:rPr>
        <w:softHyphen/>
        <w:t xml:space="preserve">تواند به صورت عینی و تجربی بیاموزد؛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از آن جهت </w:t>
      </w:r>
      <w:proofErr w:type="spellStart"/>
      <w:r w:rsidRPr="00B02016">
        <w:rPr>
          <w:rFonts w:hint="cs"/>
          <w:rtl/>
          <w:lang w:bidi="fa-IR"/>
        </w:rPr>
        <w:t>بسيار</w:t>
      </w:r>
      <w:proofErr w:type="spellEnd"/>
      <w:r w:rsidRPr="00B02016">
        <w:rPr>
          <w:rFonts w:hint="cs"/>
          <w:rtl/>
          <w:lang w:bidi="fa-IR"/>
        </w:rPr>
        <w:t xml:space="preserve"> مهم و اثرگذار است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كودك</w:t>
      </w:r>
      <w:proofErr w:type="spellEnd"/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دورة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عمليات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عيني</w:t>
      </w:r>
      <w:proofErr w:type="spellEnd"/>
      <w:r w:rsidRPr="00B02016">
        <w:rPr>
          <w:rFonts w:hint="cs"/>
          <w:rtl/>
          <w:lang w:bidi="fa-IR"/>
        </w:rPr>
        <w:t xml:space="preserve"> است.</w:t>
      </w:r>
    </w:p>
    <w:p w:rsidR="00365489" w:rsidRPr="00B02016" w:rsidRDefault="00365489" w:rsidP="00365489">
      <w:pPr>
        <w:bidi/>
        <w:spacing w:after="0" w:line="240" w:lineRule="auto"/>
        <w:ind w:firstLine="567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>چند نکته</w:t>
      </w:r>
    </w:p>
    <w:p w:rsidR="00365489" w:rsidRPr="00B02016" w:rsidRDefault="00365489" w:rsidP="00365489">
      <w:pPr>
        <w:bidi/>
        <w:spacing w:before="240" w:after="0" w:line="240" w:lineRule="auto"/>
        <w:ind w:left="1004"/>
        <w:contextualSpacing/>
        <w:jc w:val="left"/>
        <w:rPr>
          <w:sz w:val="28"/>
          <w:rtl/>
          <w:lang w:bidi="fa-IR"/>
        </w:rPr>
      </w:pPr>
      <w:r w:rsidRPr="00B02016">
        <w:rPr>
          <w:rFonts w:hint="cs"/>
          <w:sz w:val="28"/>
          <w:rtl/>
          <w:lang w:bidi="fa-IR"/>
        </w:rPr>
        <w:t xml:space="preserve">نکته اول. دعوت کودک به </w:t>
      </w:r>
      <w:proofErr w:type="spellStart"/>
      <w:r w:rsidRPr="00B02016">
        <w:rPr>
          <w:rFonts w:hint="cs"/>
          <w:sz w:val="28"/>
          <w:rtl/>
          <w:lang w:bidi="fa-IR"/>
        </w:rPr>
        <w:t>مشاهدة</w:t>
      </w:r>
      <w:proofErr w:type="spellEnd"/>
      <w:r w:rsidRPr="00B02016">
        <w:rPr>
          <w:rFonts w:hint="cs"/>
          <w:sz w:val="28"/>
          <w:rtl/>
          <w:lang w:bidi="fa-IR"/>
        </w:rPr>
        <w:t xml:space="preserve"> نعمت</w:t>
      </w:r>
      <w:r w:rsidRPr="00B02016">
        <w:rPr>
          <w:rFonts w:hint="cs"/>
          <w:sz w:val="28"/>
          <w:rtl/>
          <w:lang w:bidi="fa-IR"/>
        </w:rPr>
        <w:softHyphen/>
        <w:t xml:space="preserve">های خداوند مانند آسمان، زمین، باران، رویش گیاهان و غیره به همراه بیان </w:t>
      </w:r>
      <w:proofErr w:type="spellStart"/>
      <w:r w:rsidRPr="00B02016">
        <w:rPr>
          <w:rFonts w:hint="cs"/>
          <w:sz w:val="28"/>
          <w:rtl/>
          <w:lang w:bidi="fa-IR"/>
        </w:rPr>
        <w:t>ظرافت</w:t>
      </w:r>
      <w:r w:rsidRPr="00B02016">
        <w:rPr>
          <w:rFonts w:hint="cs"/>
          <w:sz w:val="28"/>
          <w:rtl/>
          <w:lang w:bidi="fa-IR"/>
        </w:rPr>
        <w:softHyphen/>
        <w:t>ها</w:t>
      </w:r>
      <w:proofErr w:type="spellEnd"/>
      <w:r w:rsidRPr="00B02016">
        <w:rPr>
          <w:rFonts w:hint="cs"/>
          <w:sz w:val="28"/>
          <w:rtl/>
          <w:lang w:bidi="fa-IR"/>
        </w:rPr>
        <w:t xml:space="preserve"> و </w:t>
      </w:r>
      <w:proofErr w:type="spellStart"/>
      <w:r w:rsidRPr="00B02016">
        <w:rPr>
          <w:rFonts w:hint="cs"/>
          <w:sz w:val="28"/>
          <w:rtl/>
          <w:lang w:bidi="fa-IR"/>
        </w:rPr>
        <w:t>عظمت</w:t>
      </w:r>
      <w:r w:rsidRPr="00B02016">
        <w:rPr>
          <w:rFonts w:hint="cs"/>
          <w:sz w:val="28"/>
          <w:rtl/>
          <w:lang w:bidi="fa-IR"/>
        </w:rPr>
        <w:softHyphen/>
        <w:t>های</w:t>
      </w:r>
      <w:proofErr w:type="spellEnd"/>
      <w:r w:rsidRPr="00B02016">
        <w:rPr>
          <w:rFonts w:hint="cs"/>
          <w:sz w:val="28"/>
          <w:rtl/>
          <w:lang w:bidi="fa-IR"/>
        </w:rPr>
        <w:t xml:space="preserve"> این نعمت</w:t>
      </w:r>
      <w:r w:rsidRPr="00B02016">
        <w:rPr>
          <w:rFonts w:hint="cs"/>
          <w:sz w:val="28"/>
          <w:rtl/>
          <w:lang w:bidi="fa-IR"/>
        </w:rPr>
        <w:softHyphen/>
        <w:t>ها با زبان کودکان برای آموزش صفات الهی بسیار مناسب است.</w:t>
      </w:r>
    </w:p>
    <w:p w:rsidR="00365489" w:rsidRPr="00B02016" w:rsidRDefault="00365489" w:rsidP="00365489">
      <w:pPr>
        <w:bidi/>
        <w:spacing w:before="240" w:after="0" w:line="240" w:lineRule="auto"/>
        <w:ind w:left="1004"/>
        <w:contextualSpacing/>
        <w:jc w:val="left"/>
        <w:rPr>
          <w:sz w:val="28"/>
          <w:lang w:bidi="fa-IR"/>
        </w:rPr>
      </w:pPr>
      <w:r w:rsidRPr="00B02016">
        <w:rPr>
          <w:rFonts w:hint="cs"/>
          <w:sz w:val="28"/>
          <w:rtl/>
          <w:lang w:bidi="fa-IR"/>
        </w:rPr>
        <w:t xml:space="preserve">دوم. </w:t>
      </w:r>
      <w:proofErr w:type="spellStart"/>
      <w:r w:rsidRPr="00B02016">
        <w:rPr>
          <w:rFonts w:hint="cs"/>
          <w:sz w:val="28"/>
          <w:rtl/>
          <w:lang w:bidi="fa-IR"/>
        </w:rPr>
        <w:t>قصه</w:t>
      </w:r>
      <w:r w:rsidRPr="00B02016">
        <w:rPr>
          <w:rFonts w:hint="cs"/>
          <w:sz w:val="28"/>
          <w:rtl/>
          <w:lang w:bidi="fa-IR"/>
        </w:rPr>
        <w:softHyphen/>
        <w:t>گویی</w:t>
      </w:r>
      <w:proofErr w:type="spellEnd"/>
      <w:r w:rsidRPr="00B02016">
        <w:rPr>
          <w:rFonts w:hint="cs"/>
          <w:sz w:val="28"/>
          <w:rtl/>
          <w:lang w:bidi="fa-IR"/>
        </w:rPr>
        <w:t xml:space="preserve"> و </w:t>
      </w:r>
      <w:proofErr w:type="spellStart"/>
      <w:r w:rsidRPr="00B02016">
        <w:rPr>
          <w:rFonts w:hint="cs"/>
          <w:sz w:val="28"/>
          <w:rtl/>
          <w:lang w:bidi="fa-IR"/>
        </w:rPr>
        <w:t>خاطره</w:t>
      </w:r>
      <w:r w:rsidRPr="00B02016">
        <w:rPr>
          <w:sz w:val="28"/>
          <w:rtl/>
          <w:lang w:bidi="fa-IR"/>
        </w:rPr>
        <w:softHyphen/>
      </w:r>
      <w:r w:rsidRPr="00B02016">
        <w:rPr>
          <w:rFonts w:hint="cs"/>
          <w:sz w:val="28"/>
          <w:rtl/>
          <w:lang w:bidi="fa-IR"/>
        </w:rPr>
        <w:t>گویی</w:t>
      </w:r>
      <w:proofErr w:type="spellEnd"/>
      <w:r w:rsidRPr="00B02016">
        <w:rPr>
          <w:rFonts w:hint="cs"/>
          <w:sz w:val="28"/>
          <w:rtl/>
          <w:lang w:bidi="fa-IR"/>
        </w:rPr>
        <w:t xml:space="preserve"> نیز از قالب</w:t>
      </w:r>
      <w:r w:rsidRPr="00B02016">
        <w:rPr>
          <w:sz w:val="28"/>
          <w:rtl/>
          <w:lang w:bidi="fa-IR"/>
        </w:rPr>
        <w:softHyphen/>
      </w:r>
      <w:r w:rsidRPr="00B02016">
        <w:rPr>
          <w:rFonts w:hint="cs"/>
          <w:sz w:val="28"/>
          <w:rtl/>
          <w:lang w:bidi="fa-IR"/>
        </w:rPr>
        <w:t>های مناسب آموزش در این سنین است. مثلاً بیان داستان</w:t>
      </w:r>
      <w:r w:rsidRPr="00B02016">
        <w:rPr>
          <w:rFonts w:hint="cs"/>
          <w:sz w:val="28"/>
          <w:rtl/>
          <w:lang w:bidi="fa-IR"/>
        </w:rPr>
        <w:softHyphen/>
        <w:t>های انبیا و امامان</w:t>
      </w:r>
      <w:r w:rsidRPr="00B02016">
        <w:rPr>
          <w:rFonts w:ascii="Abo-thar" w:hAnsi="Abo-thar" w:cs="Times New Roman"/>
          <w:sz w:val="24"/>
          <w:szCs w:val="24"/>
          <w:lang w:bidi="fa-IR"/>
        </w:rPr>
        <w:t></w:t>
      </w:r>
      <w:r w:rsidRPr="00B02016">
        <w:rPr>
          <w:rFonts w:hint="cs"/>
          <w:sz w:val="28"/>
          <w:rtl/>
          <w:lang w:bidi="fa-IR"/>
        </w:rPr>
        <w:t xml:space="preserve"> هم می</w:t>
      </w:r>
      <w:r w:rsidRPr="00B02016">
        <w:rPr>
          <w:rFonts w:hint="cs"/>
          <w:sz w:val="28"/>
          <w:rtl/>
          <w:lang w:bidi="fa-IR"/>
        </w:rPr>
        <w:softHyphen/>
        <w:t>تواند جنبه خدا</w:t>
      </w:r>
      <w:r w:rsidRPr="00B02016">
        <w:rPr>
          <w:sz w:val="28"/>
          <w:rtl/>
          <w:lang w:bidi="fa-IR"/>
        </w:rPr>
        <w:softHyphen/>
      </w:r>
      <w:r w:rsidRPr="00B02016">
        <w:rPr>
          <w:rFonts w:hint="cs"/>
          <w:sz w:val="28"/>
          <w:rtl/>
          <w:lang w:bidi="fa-IR"/>
        </w:rPr>
        <w:t xml:space="preserve">شناسی داشته باشد و هم </w:t>
      </w:r>
      <w:proofErr w:type="spellStart"/>
      <w:r w:rsidRPr="00B02016">
        <w:rPr>
          <w:rFonts w:hint="cs"/>
          <w:sz w:val="28"/>
          <w:rtl/>
          <w:lang w:bidi="fa-IR"/>
        </w:rPr>
        <w:t>راهنما</w:t>
      </w:r>
      <w:r w:rsidRPr="00B02016">
        <w:rPr>
          <w:sz w:val="28"/>
          <w:rtl/>
          <w:lang w:bidi="fa-IR"/>
        </w:rPr>
        <w:softHyphen/>
      </w:r>
      <w:r w:rsidRPr="00B02016">
        <w:rPr>
          <w:rFonts w:hint="cs"/>
          <w:sz w:val="28"/>
          <w:rtl/>
          <w:lang w:bidi="fa-IR"/>
        </w:rPr>
        <w:t>شناسی</w:t>
      </w:r>
      <w:proofErr w:type="spellEnd"/>
      <w:r w:rsidRPr="00B02016">
        <w:rPr>
          <w:rFonts w:hint="cs"/>
          <w:sz w:val="28"/>
          <w:rtl/>
          <w:lang w:bidi="fa-IR"/>
        </w:rPr>
        <w:t>. در این میان قصه</w:t>
      </w:r>
      <w:r w:rsidRPr="00B02016">
        <w:rPr>
          <w:rFonts w:hint="cs"/>
          <w:sz w:val="28"/>
          <w:rtl/>
          <w:lang w:bidi="fa-IR"/>
        </w:rPr>
        <w:softHyphen/>
        <w:t xml:space="preserve">های قرآنی </w:t>
      </w:r>
      <w:proofErr w:type="spellStart"/>
      <w:r w:rsidRPr="00B02016">
        <w:rPr>
          <w:rFonts w:hint="cs"/>
          <w:sz w:val="28"/>
          <w:rtl/>
          <w:lang w:bidi="fa-IR"/>
        </w:rPr>
        <w:t>اثرگذارتر</w:t>
      </w:r>
      <w:proofErr w:type="spellEnd"/>
      <w:r w:rsidRPr="00B02016">
        <w:rPr>
          <w:rFonts w:hint="cs"/>
          <w:sz w:val="28"/>
          <w:rtl/>
          <w:lang w:bidi="fa-IR"/>
        </w:rPr>
        <w:t xml:space="preserve"> </w:t>
      </w:r>
      <w:r w:rsidRPr="00B02016">
        <w:rPr>
          <w:rFonts w:hint="cs"/>
          <w:sz w:val="28"/>
          <w:rtl/>
          <w:lang w:bidi="fa-IR"/>
        </w:rPr>
        <w:lastRenderedPageBreak/>
        <w:t>است؛ چون در ضمن آن، کودک با قرآن نیز آشنا می</w:t>
      </w:r>
      <w:r w:rsidRPr="00B02016">
        <w:rPr>
          <w:rFonts w:hint="cs"/>
          <w:sz w:val="28"/>
          <w:rtl/>
          <w:lang w:bidi="fa-IR"/>
        </w:rPr>
        <w:softHyphen/>
        <w:t>شود. مثلا داستان موسی</w:t>
      </w:r>
      <w:r w:rsidRPr="00B02016">
        <w:rPr>
          <w:rFonts w:ascii="Abo-thar" w:hAnsi="Abo-thar" w:cs="Times New Roman"/>
          <w:sz w:val="24"/>
          <w:szCs w:val="24"/>
          <w:lang w:bidi="fa-IR"/>
        </w:rPr>
        <w:t></w:t>
      </w:r>
      <w:r w:rsidRPr="00B02016">
        <w:rPr>
          <w:rFonts w:hint="cs"/>
          <w:sz w:val="28"/>
          <w:rtl/>
          <w:lang w:bidi="fa-IR"/>
        </w:rPr>
        <w:t xml:space="preserve"> و فرعون بیانگر قدرت و عظمت خدا، معرفی ویژگی</w:t>
      </w:r>
      <w:r w:rsidRPr="00B02016">
        <w:rPr>
          <w:rFonts w:hint="cs"/>
          <w:sz w:val="28"/>
          <w:rtl/>
          <w:lang w:bidi="fa-IR"/>
        </w:rPr>
        <w:softHyphen/>
        <w:t>های پیامبر او و معرفی ویژگی</w:t>
      </w:r>
      <w:r w:rsidRPr="00B02016">
        <w:rPr>
          <w:rFonts w:hint="cs"/>
          <w:sz w:val="28"/>
          <w:rtl/>
          <w:lang w:bidi="fa-IR"/>
        </w:rPr>
        <w:softHyphen/>
        <w:t>ها و خواری و سرانجام دشمنان خداست.</w:t>
      </w:r>
    </w:p>
    <w:p w:rsidR="00365489" w:rsidRPr="00B02016" w:rsidRDefault="00365489" w:rsidP="00365489">
      <w:pPr>
        <w:bidi/>
        <w:spacing w:before="240" w:after="0" w:line="240" w:lineRule="auto"/>
        <w:ind w:left="1004"/>
        <w:contextualSpacing/>
        <w:jc w:val="left"/>
        <w:rPr>
          <w:sz w:val="28"/>
          <w:lang w:bidi="fa-IR"/>
        </w:rPr>
      </w:pPr>
      <w:r w:rsidRPr="00B02016">
        <w:rPr>
          <w:rFonts w:hint="cs"/>
          <w:sz w:val="28"/>
          <w:rtl/>
          <w:lang w:bidi="fa-IR"/>
        </w:rPr>
        <w:t xml:space="preserve">سوم. استفاده از شعر و </w:t>
      </w:r>
      <w:proofErr w:type="spellStart"/>
      <w:r w:rsidRPr="00B02016">
        <w:rPr>
          <w:rFonts w:hint="cs"/>
          <w:sz w:val="28"/>
          <w:rtl/>
          <w:lang w:bidi="fa-IR"/>
        </w:rPr>
        <w:t>مثال</w:t>
      </w:r>
      <w:r w:rsidRPr="00B02016">
        <w:rPr>
          <w:rFonts w:hint="cs"/>
          <w:sz w:val="28"/>
          <w:rtl/>
          <w:lang w:bidi="fa-IR"/>
        </w:rPr>
        <w:softHyphen/>
        <w:t>های</w:t>
      </w:r>
      <w:proofErr w:type="spellEnd"/>
      <w:r w:rsidRPr="00B02016">
        <w:rPr>
          <w:rFonts w:hint="cs"/>
          <w:sz w:val="28"/>
          <w:rtl/>
          <w:lang w:bidi="fa-IR"/>
        </w:rPr>
        <w:t xml:space="preserve"> ساده مؤثر است.</w:t>
      </w:r>
    </w:p>
    <w:p w:rsidR="00365489" w:rsidRPr="00B02016" w:rsidRDefault="00365489" w:rsidP="00365489">
      <w:pPr>
        <w:pStyle w:val="6"/>
        <w:numPr>
          <w:ilvl w:val="0"/>
          <w:numId w:val="1"/>
        </w:numPr>
        <w:bidi/>
        <w:jc w:val="both"/>
        <w:rPr>
          <w:rtl/>
          <w:lang w:bidi="fa-IR"/>
        </w:rPr>
      </w:pPr>
      <w:bookmarkStart w:id="3" w:name="_Toc370644374"/>
      <w:r w:rsidRPr="00B02016">
        <w:rPr>
          <w:rFonts w:hint="cs"/>
          <w:rtl/>
          <w:lang w:bidi="fa-IR"/>
        </w:rPr>
        <w:t xml:space="preserve">آموزش </w:t>
      </w:r>
      <w:proofErr w:type="spellStart"/>
      <w:r w:rsidRPr="00B02016">
        <w:rPr>
          <w:rFonts w:hint="cs"/>
          <w:rtl/>
          <w:lang w:bidi="fa-IR"/>
        </w:rPr>
        <w:t>اقامة</w:t>
      </w:r>
      <w:proofErr w:type="spellEnd"/>
      <w:r w:rsidRPr="00B02016">
        <w:rPr>
          <w:rFonts w:hint="cs"/>
          <w:rtl/>
          <w:lang w:bidi="fa-IR"/>
        </w:rPr>
        <w:t xml:space="preserve"> نماز، </w:t>
      </w:r>
      <w:proofErr w:type="spellStart"/>
      <w:r w:rsidRPr="00B02016">
        <w:rPr>
          <w:rFonts w:hint="cs"/>
          <w:rtl/>
          <w:lang w:bidi="fa-IR"/>
        </w:rPr>
        <w:t>احكام</w:t>
      </w:r>
      <w:proofErr w:type="spellEnd"/>
      <w:r w:rsidRPr="00B02016">
        <w:rPr>
          <w:rFonts w:hint="cs"/>
          <w:rtl/>
          <w:lang w:bidi="fa-IR"/>
        </w:rPr>
        <w:t xml:space="preserve">، آداب و </w:t>
      </w:r>
      <w:proofErr w:type="spellStart"/>
      <w:r w:rsidRPr="00B02016">
        <w:rPr>
          <w:rFonts w:hint="cs"/>
          <w:rtl/>
          <w:lang w:bidi="fa-IR"/>
        </w:rPr>
        <w:t>فلسفة</w:t>
      </w:r>
      <w:proofErr w:type="spellEnd"/>
      <w:r w:rsidRPr="00B02016">
        <w:rPr>
          <w:rFonts w:hint="cs"/>
          <w:rtl/>
          <w:lang w:bidi="fa-IR"/>
        </w:rPr>
        <w:t xml:space="preserve"> نماز</w:t>
      </w:r>
      <w:bookmarkEnd w:id="3"/>
      <w:r w:rsidRPr="00B02016">
        <w:rPr>
          <w:rFonts w:hint="cs"/>
          <w:rtl/>
          <w:lang w:bidi="fa-IR"/>
        </w:rPr>
        <w:t xml:space="preserve"> </w:t>
      </w:r>
    </w:p>
    <w:p w:rsidR="00365489" w:rsidRPr="00B02016" w:rsidRDefault="00365489" w:rsidP="00365489">
      <w:pPr>
        <w:bidi/>
        <w:spacing w:after="0" w:line="240" w:lineRule="auto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چنان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پيش</w:t>
      </w:r>
      <w:proofErr w:type="spellEnd"/>
      <w:r w:rsidRPr="00B02016">
        <w:rPr>
          <w:rFonts w:hint="cs"/>
          <w:rtl/>
          <w:lang w:bidi="fa-IR"/>
        </w:rPr>
        <w:t xml:space="preserve"> از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گفته شد،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دوره، آموزش نماز به فرزند شروع </w:t>
      </w:r>
      <w:proofErr w:type="spellStart"/>
      <w:r w:rsidRPr="00B02016">
        <w:rPr>
          <w:rFonts w:hint="cs"/>
          <w:rtl/>
          <w:lang w:bidi="fa-IR"/>
        </w:rPr>
        <w:t>مي‌شود</w:t>
      </w:r>
      <w:proofErr w:type="spellEnd"/>
      <w:r w:rsidRPr="00B02016">
        <w:rPr>
          <w:rFonts w:hint="cs"/>
          <w:rtl/>
          <w:lang w:bidi="fa-IR"/>
        </w:rPr>
        <w:t xml:space="preserve">؛ در </w:t>
      </w:r>
      <w:proofErr w:type="spellStart"/>
      <w:r w:rsidRPr="00B02016">
        <w:rPr>
          <w:rFonts w:hint="cs"/>
          <w:rtl/>
          <w:lang w:bidi="fa-IR"/>
        </w:rPr>
        <w:t>روايات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نيز</w:t>
      </w:r>
      <w:proofErr w:type="spellEnd"/>
      <w:r w:rsidRPr="00B02016">
        <w:rPr>
          <w:rFonts w:hint="cs"/>
          <w:rtl/>
          <w:lang w:bidi="fa-IR"/>
        </w:rPr>
        <w:t xml:space="preserve"> بر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مطلب </w:t>
      </w:r>
      <w:proofErr w:type="spellStart"/>
      <w:r w:rsidRPr="00B02016">
        <w:rPr>
          <w:rFonts w:hint="cs"/>
          <w:rtl/>
          <w:lang w:bidi="fa-IR"/>
        </w:rPr>
        <w:t>تأكيد</w:t>
      </w:r>
      <w:proofErr w:type="spellEnd"/>
      <w:r w:rsidRPr="00B02016">
        <w:rPr>
          <w:rFonts w:hint="cs"/>
          <w:rtl/>
          <w:lang w:bidi="fa-IR"/>
        </w:rPr>
        <w:t xml:space="preserve"> شده است.</w:t>
      </w:r>
    </w:p>
    <w:p w:rsidR="00365489" w:rsidRPr="00B02016" w:rsidRDefault="00365489" w:rsidP="00365489">
      <w:pPr>
        <w:bidi/>
        <w:spacing w:after="0" w:line="240" w:lineRule="auto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اهدافي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كه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محقق شود عبارتند از:</w:t>
      </w:r>
      <w:bookmarkStart w:id="4" w:name="_GoBack"/>
      <w:bookmarkEnd w:id="4"/>
    </w:p>
    <w:p w:rsidR="00365489" w:rsidRPr="00B02016" w:rsidRDefault="00365489" w:rsidP="00365489">
      <w:pPr>
        <w:pStyle w:val="6"/>
        <w:numPr>
          <w:ilvl w:val="0"/>
          <w:numId w:val="1"/>
        </w:numPr>
        <w:bidi/>
        <w:jc w:val="both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آموزش </w:t>
      </w:r>
      <w:proofErr w:type="spellStart"/>
      <w:r w:rsidRPr="00B02016">
        <w:rPr>
          <w:rFonts w:hint="cs"/>
          <w:rtl/>
          <w:lang w:bidi="fa-IR"/>
        </w:rPr>
        <w:t>احكام</w:t>
      </w:r>
      <w:proofErr w:type="spellEnd"/>
      <w:r w:rsidRPr="00B02016">
        <w:rPr>
          <w:rFonts w:hint="cs"/>
          <w:rtl/>
          <w:lang w:bidi="fa-IR"/>
        </w:rPr>
        <w:t xml:space="preserve"> نماز</w:t>
      </w:r>
    </w:p>
    <w:p w:rsidR="00365489" w:rsidRPr="00B02016" w:rsidRDefault="00365489" w:rsidP="00365489">
      <w:pPr>
        <w:bidi/>
        <w:spacing w:after="0" w:line="240" w:lineRule="auto"/>
        <w:ind w:left="720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 او 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با </w:t>
      </w:r>
      <w:proofErr w:type="spellStart"/>
      <w:r w:rsidRPr="00B02016">
        <w:rPr>
          <w:rFonts w:hint="cs"/>
          <w:rtl/>
          <w:lang w:bidi="fa-IR"/>
        </w:rPr>
        <w:t>احكام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ضروري</w:t>
      </w:r>
      <w:proofErr w:type="spellEnd"/>
      <w:r w:rsidRPr="00B02016">
        <w:rPr>
          <w:rFonts w:hint="cs"/>
          <w:rtl/>
          <w:lang w:bidi="fa-IR"/>
        </w:rPr>
        <w:t xml:space="preserve"> نماز مانند رو به قبله بودن، با وضو بودن، طهارت لباس و بدن و مانند آن آشنا شده باشد.</w:t>
      </w:r>
    </w:p>
    <w:p w:rsidR="00365489" w:rsidRPr="00B02016" w:rsidRDefault="00365489" w:rsidP="00365489">
      <w:pPr>
        <w:bidi/>
        <w:spacing w:after="0" w:line="240" w:lineRule="auto"/>
        <w:ind w:left="720"/>
        <w:jc w:val="left"/>
        <w:rPr>
          <w:rtl/>
          <w:lang w:bidi="fa-IR"/>
        </w:rPr>
      </w:pPr>
      <w:r w:rsidRPr="00B02016">
        <w:rPr>
          <w:rFonts w:hint="cs"/>
          <w:b/>
          <w:bCs/>
          <w:rtl/>
          <w:lang w:bidi="fa-IR"/>
        </w:rPr>
        <w:t xml:space="preserve">دوم. آموزش قرائت و </w:t>
      </w:r>
      <w:proofErr w:type="spellStart"/>
      <w:r w:rsidRPr="00B02016">
        <w:rPr>
          <w:rFonts w:hint="cs"/>
          <w:b/>
          <w:bCs/>
          <w:rtl/>
          <w:lang w:bidi="fa-IR"/>
        </w:rPr>
        <w:t>اذكار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نماز</w:t>
      </w:r>
    </w:p>
    <w:p w:rsidR="00365489" w:rsidRPr="00B02016" w:rsidRDefault="00365489" w:rsidP="00365489">
      <w:pPr>
        <w:bidi/>
        <w:spacing w:after="0" w:line="240" w:lineRule="auto"/>
        <w:ind w:left="720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در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دوره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مقدمات </w:t>
      </w:r>
      <w:proofErr w:type="spellStart"/>
      <w:r w:rsidRPr="00B02016">
        <w:rPr>
          <w:rFonts w:hint="cs"/>
          <w:rtl/>
          <w:lang w:bidi="fa-IR"/>
        </w:rPr>
        <w:t>ضروري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اقامة</w:t>
      </w:r>
      <w:proofErr w:type="spellEnd"/>
      <w:r w:rsidRPr="00B02016">
        <w:rPr>
          <w:rFonts w:hint="cs"/>
          <w:rtl/>
          <w:lang w:bidi="fa-IR"/>
        </w:rPr>
        <w:t xml:space="preserve"> نماز مانند حمد و سوره، </w:t>
      </w:r>
      <w:proofErr w:type="spellStart"/>
      <w:r w:rsidRPr="00B02016">
        <w:rPr>
          <w:rFonts w:hint="cs"/>
          <w:rtl/>
          <w:lang w:bidi="fa-IR"/>
        </w:rPr>
        <w:t>اذكار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ركوع</w:t>
      </w:r>
      <w:proofErr w:type="spellEnd"/>
      <w:r w:rsidRPr="00B02016">
        <w:rPr>
          <w:rFonts w:hint="cs"/>
          <w:rtl/>
          <w:lang w:bidi="fa-IR"/>
        </w:rPr>
        <w:t xml:space="preserve"> و سجود، </w:t>
      </w:r>
      <w:proofErr w:type="spellStart"/>
      <w:r w:rsidRPr="00B02016">
        <w:rPr>
          <w:rFonts w:hint="cs"/>
          <w:rtl/>
          <w:lang w:bidi="fa-IR"/>
        </w:rPr>
        <w:t>تشهد</w:t>
      </w:r>
      <w:proofErr w:type="spellEnd"/>
      <w:r w:rsidRPr="00B02016">
        <w:rPr>
          <w:rFonts w:hint="cs"/>
          <w:rtl/>
          <w:lang w:bidi="fa-IR"/>
        </w:rPr>
        <w:t xml:space="preserve"> و سلام را آموخته باشد.</w:t>
      </w:r>
    </w:p>
    <w:p w:rsidR="00365489" w:rsidRPr="00B02016" w:rsidRDefault="00365489" w:rsidP="00365489">
      <w:pPr>
        <w:bidi/>
        <w:spacing w:after="0" w:line="240" w:lineRule="auto"/>
        <w:ind w:left="720"/>
        <w:jc w:val="left"/>
        <w:rPr>
          <w:b/>
          <w:bCs/>
          <w:rtl/>
          <w:lang w:bidi="fa-IR"/>
        </w:rPr>
      </w:pPr>
      <w:r w:rsidRPr="00B02016">
        <w:rPr>
          <w:rFonts w:hint="cs"/>
          <w:b/>
          <w:bCs/>
          <w:rtl/>
          <w:lang w:bidi="fa-IR"/>
        </w:rPr>
        <w:t xml:space="preserve">سوم. </w:t>
      </w:r>
      <w:proofErr w:type="spellStart"/>
      <w:r w:rsidRPr="00B02016">
        <w:rPr>
          <w:rFonts w:hint="cs"/>
          <w:b/>
          <w:bCs/>
          <w:rtl/>
          <w:lang w:bidi="fa-IR"/>
        </w:rPr>
        <w:t>آشنايي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با </w:t>
      </w:r>
      <w:proofErr w:type="spellStart"/>
      <w:r w:rsidRPr="00B02016">
        <w:rPr>
          <w:rFonts w:hint="cs"/>
          <w:b/>
          <w:bCs/>
          <w:rtl/>
          <w:lang w:bidi="fa-IR"/>
        </w:rPr>
        <w:t>برخي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آداب </w:t>
      </w:r>
      <w:proofErr w:type="spellStart"/>
      <w:r w:rsidRPr="00B02016">
        <w:rPr>
          <w:rFonts w:hint="cs"/>
          <w:b/>
          <w:bCs/>
          <w:rtl/>
          <w:lang w:bidi="fa-IR"/>
        </w:rPr>
        <w:t>ظاهري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و فلسفه نماز</w:t>
      </w:r>
    </w:p>
    <w:p w:rsidR="00365489" w:rsidRPr="00B02016" w:rsidRDefault="00365489" w:rsidP="00365489">
      <w:pPr>
        <w:bidi/>
        <w:spacing w:after="0" w:line="240" w:lineRule="auto"/>
        <w:ind w:left="720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برخي</w:t>
      </w:r>
      <w:proofErr w:type="spellEnd"/>
      <w:r w:rsidRPr="00B02016">
        <w:rPr>
          <w:rFonts w:hint="cs"/>
          <w:rtl/>
          <w:lang w:bidi="fa-IR"/>
        </w:rPr>
        <w:t xml:space="preserve"> از </w:t>
      </w:r>
      <w:proofErr w:type="spellStart"/>
      <w:r w:rsidRPr="00B02016">
        <w:rPr>
          <w:rFonts w:hint="cs"/>
          <w:rtl/>
          <w:lang w:bidi="fa-IR"/>
        </w:rPr>
        <w:t>مهم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ترين</w:t>
      </w:r>
      <w:proofErr w:type="spellEnd"/>
      <w:r w:rsidRPr="00B02016">
        <w:rPr>
          <w:rFonts w:hint="cs"/>
          <w:rtl/>
          <w:lang w:bidi="fa-IR"/>
        </w:rPr>
        <w:t xml:space="preserve"> آداب نماز و مسجد را آموخته باشد.</w:t>
      </w:r>
    </w:p>
    <w:p w:rsidR="00365489" w:rsidRPr="00B02016" w:rsidRDefault="00365489" w:rsidP="00365489">
      <w:pPr>
        <w:bidi/>
        <w:spacing w:after="0" w:line="240" w:lineRule="auto"/>
        <w:ind w:left="720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نیز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مقداري</w:t>
      </w:r>
      <w:proofErr w:type="spellEnd"/>
      <w:r w:rsidRPr="00B02016">
        <w:rPr>
          <w:rFonts w:hint="cs"/>
          <w:rtl/>
          <w:lang w:bidi="fa-IR"/>
        </w:rPr>
        <w:t xml:space="preserve"> با فلسفه و </w:t>
      </w:r>
      <w:proofErr w:type="spellStart"/>
      <w:r w:rsidRPr="00B02016">
        <w:rPr>
          <w:rFonts w:hint="cs"/>
          <w:rtl/>
          <w:lang w:bidi="fa-IR"/>
        </w:rPr>
        <w:t>حكمت</w:t>
      </w:r>
      <w:proofErr w:type="spellEnd"/>
      <w:r w:rsidRPr="00B02016">
        <w:rPr>
          <w:rFonts w:hint="cs"/>
          <w:rtl/>
          <w:lang w:bidi="fa-IR"/>
        </w:rPr>
        <w:t xml:space="preserve"> نماز در حد توان خود آشنا شده باشد. </w:t>
      </w:r>
    </w:p>
    <w:p w:rsidR="00365489" w:rsidRPr="00B02016" w:rsidRDefault="00365489" w:rsidP="00365489">
      <w:pPr>
        <w:bidi/>
        <w:spacing w:after="0" w:line="240" w:lineRule="auto"/>
        <w:ind w:left="720"/>
        <w:jc w:val="left"/>
        <w:rPr>
          <w:rtl/>
          <w:lang w:bidi="fa-IR"/>
        </w:rPr>
      </w:pPr>
      <w:r w:rsidRPr="00B02016">
        <w:rPr>
          <w:rFonts w:hint="cs"/>
          <w:b/>
          <w:bCs/>
          <w:rtl/>
          <w:lang w:bidi="fa-IR"/>
        </w:rPr>
        <w:t xml:space="preserve">چهارم. </w:t>
      </w:r>
      <w:proofErr w:type="spellStart"/>
      <w:r w:rsidRPr="00B02016">
        <w:rPr>
          <w:rFonts w:hint="cs"/>
          <w:b/>
          <w:bCs/>
          <w:rtl/>
          <w:lang w:bidi="fa-IR"/>
        </w:rPr>
        <w:t>تمرين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نماز و در </w:t>
      </w:r>
      <w:proofErr w:type="spellStart"/>
      <w:r w:rsidRPr="00B02016">
        <w:rPr>
          <w:rFonts w:hint="cs"/>
          <w:b/>
          <w:bCs/>
          <w:rtl/>
          <w:lang w:bidi="fa-IR"/>
        </w:rPr>
        <w:t>نهايت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</w:t>
      </w:r>
      <w:proofErr w:type="spellStart"/>
      <w:r w:rsidRPr="00B02016">
        <w:rPr>
          <w:rFonts w:hint="cs"/>
          <w:b/>
          <w:bCs/>
          <w:rtl/>
          <w:lang w:bidi="fa-IR"/>
        </w:rPr>
        <w:t>ملكه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شدن و </w:t>
      </w:r>
      <w:proofErr w:type="spellStart"/>
      <w:r w:rsidRPr="00B02016">
        <w:rPr>
          <w:rFonts w:hint="cs"/>
          <w:b/>
          <w:bCs/>
          <w:rtl/>
          <w:lang w:bidi="fa-IR"/>
        </w:rPr>
        <w:t>دروني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شدن </w:t>
      </w:r>
      <w:proofErr w:type="spellStart"/>
      <w:r w:rsidRPr="00B02016">
        <w:rPr>
          <w:rFonts w:hint="cs"/>
          <w:b/>
          <w:bCs/>
          <w:rtl/>
          <w:lang w:bidi="fa-IR"/>
        </w:rPr>
        <w:t>اقامة</w:t>
      </w:r>
      <w:proofErr w:type="spellEnd"/>
      <w:r w:rsidRPr="00B02016">
        <w:rPr>
          <w:rFonts w:hint="cs"/>
          <w:b/>
          <w:bCs/>
          <w:rtl/>
          <w:lang w:bidi="fa-IR"/>
        </w:rPr>
        <w:t xml:space="preserve"> نماز</w:t>
      </w:r>
      <w:r w:rsidRPr="00B02016">
        <w:rPr>
          <w:rFonts w:hint="cs"/>
          <w:rtl/>
          <w:lang w:bidi="fa-IR"/>
        </w:rPr>
        <w:t>.</w:t>
      </w:r>
    </w:p>
    <w:p w:rsidR="00365489" w:rsidRPr="00B02016" w:rsidRDefault="00365489" w:rsidP="00365489">
      <w:pPr>
        <w:bidi/>
        <w:spacing w:after="0" w:line="240" w:lineRule="auto"/>
        <w:jc w:val="left"/>
        <w:rPr>
          <w:rtl/>
          <w:lang w:bidi="fa-IR"/>
        </w:rPr>
      </w:pP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تحقق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اهداف از </w:t>
      </w:r>
      <w:proofErr w:type="spellStart"/>
      <w:r w:rsidRPr="00B02016">
        <w:rPr>
          <w:rFonts w:hint="cs"/>
          <w:rtl/>
          <w:lang w:bidi="fa-IR"/>
        </w:rPr>
        <w:t>شيوه‌هايي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بايد</w:t>
      </w:r>
      <w:proofErr w:type="spellEnd"/>
      <w:r w:rsidRPr="00B02016">
        <w:rPr>
          <w:rFonts w:hint="cs"/>
          <w:rtl/>
          <w:lang w:bidi="fa-IR"/>
        </w:rPr>
        <w:t xml:space="preserve"> بهره جست. در ادامه </w:t>
      </w:r>
      <w:proofErr w:type="spellStart"/>
      <w:r w:rsidRPr="00B02016">
        <w:rPr>
          <w:rFonts w:hint="cs"/>
          <w:rtl/>
          <w:lang w:bidi="fa-IR"/>
        </w:rPr>
        <w:t>مهم</w:t>
      </w:r>
      <w:r w:rsidRPr="00B02016">
        <w:rPr>
          <w:rtl/>
          <w:lang w:bidi="fa-IR"/>
        </w:rPr>
        <w:softHyphen/>
      </w:r>
      <w:r w:rsidRPr="00B02016">
        <w:rPr>
          <w:rFonts w:hint="cs"/>
          <w:rtl/>
          <w:lang w:bidi="fa-IR"/>
        </w:rPr>
        <w:t>ترين</w:t>
      </w:r>
      <w:proofErr w:type="spellEnd"/>
      <w:r w:rsidRPr="00B02016">
        <w:rPr>
          <w:rFonts w:hint="cs"/>
          <w:rtl/>
          <w:lang w:bidi="fa-IR"/>
        </w:rPr>
        <w:t xml:space="preserve"> آنها را </w:t>
      </w:r>
      <w:proofErr w:type="spellStart"/>
      <w:r w:rsidRPr="00B02016">
        <w:rPr>
          <w:rFonts w:hint="cs"/>
          <w:rtl/>
          <w:lang w:bidi="fa-IR"/>
        </w:rPr>
        <w:t>بيان</w:t>
      </w:r>
      <w:proofErr w:type="spellEnd"/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مي‌كنيم</w:t>
      </w:r>
      <w:proofErr w:type="spellEnd"/>
      <w:r w:rsidRPr="00B02016">
        <w:rPr>
          <w:rFonts w:hint="cs"/>
          <w:rtl/>
          <w:lang w:bidi="fa-IR"/>
        </w:rPr>
        <w:t>:</w:t>
      </w:r>
    </w:p>
    <w:p w:rsidR="00365489" w:rsidRPr="00B02016" w:rsidRDefault="00365489" w:rsidP="00365489">
      <w:pPr>
        <w:bidi/>
        <w:spacing w:after="0" w:line="240" w:lineRule="auto"/>
        <w:ind w:firstLine="720"/>
        <w:jc w:val="left"/>
        <w:rPr>
          <w:rtl/>
          <w:lang w:bidi="fa-IR"/>
        </w:rPr>
      </w:pPr>
      <w:r w:rsidRPr="00B02016">
        <w:rPr>
          <w:rFonts w:hint="cs"/>
          <w:rtl/>
          <w:lang w:bidi="fa-IR"/>
        </w:rPr>
        <w:t xml:space="preserve"> </w:t>
      </w:r>
      <w:proofErr w:type="spellStart"/>
      <w:r w:rsidRPr="00B02016">
        <w:rPr>
          <w:rFonts w:hint="cs"/>
          <w:rtl/>
          <w:lang w:bidi="fa-IR"/>
        </w:rPr>
        <w:t>اين</w:t>
      </w:r>
      <w:proofErr w:type="spellEnd"/>
      <w:r w:rsidRPr="00B02016">
        <w:rPr>
          <w:rFonts w:hint="cs"/>
          <w:rtl/>
          <w:lang w:bidi="fa-IR"/>
        </w:rPr>
        <w:t xml:space="preserve"> روش </w:t>
      </w:r>
      <w:proofErr w:type="spellStart"/>
      <w:r w:rsidRPr="00B02016">
        <w:rPr>
          <w:rFonts w:hint="cs"/>
          <w:rtl/>
          <w:lang w:bidi="fa-IR"/>
        </w:rPr>
        <w:t>براي</w:t>
      </w:r>
      <w:proofErr w:type="spellEnd"/>
      <w:r w:rsidRPr="00B02016">
        <w:rPr>
          <w:rFonts w:hint="cs"/>
          <w:rtl/>
          <w:lang w:bidi="fa-IR"/>
        </w:rPr>
        <w:t xml:space="preserve"> آموزش </w:t>
      </w:r>
      <w:proofErr w:type="spellStart"/>
      <w:r w:rsidRPr="00B02016">
        <w:rPr>
          <w:rFonts w:hint="cs"/>
          <w:rtl/>
          <w:lang w:bidi="fa-IR"/>
        </w:rPr>
        <w:t>احكام</w:t>
      </w:r>
      <w:proofErr w:type="spellEnd"/>
      <w:r w:rsidRPr="00B02016">
        <w:rPr>
          <w:rFonts w:hint="cs"/>
          <w:rtl/>
          <w:lang w:bidi="fa-IR"/>
        </w:rPr>
        <w:t xml:space="preserve"> و </w:t>
      </w:r>
      <w:proofErr w:type="spellStart"/>
      <w:r w:rsidRPr="00B02016">
        <w:rPr>
          <w:rFonts w:hint="cs"/>
          <w:rtl/>
          <w:lang w:bidi="fa-IR"/>
        </w:rPr>
        <w:t>فلسفة</w:t>
      </w:r>
      <w:proofErr w:type="spellEnd"/>
      <w:r w:rsidRPr="00B02016">
        <w:rPr>
          <w:rFonts w:hint="cs"/>
          <w:rtl/>
          <w:lang w:bidi="fa-IR"/>
        </w:rPr>
        <w:t xml:space="preserve"> نماز </w:t>
      </w:r>
      <w:proofErr w:type="spellStart"/>
      <w:r w:rsidRPr="00B02016">
        <w:rPr>
          <w:rFonts w:hint="cs"/>
          <w:rtl/>
          <w:lang w:bidi="fa-IR"/>
        </w:rPr>
        <w:t>بسيار</w:t>
      </w:r>
      <w:proofErr w:type="spellEnd"/>
      <w:r w:rsidRPr="00B02016">
        <w:rPr>
          <w:rFonts w:hint="cs"/>
          <w:rtl/>
          <w:lang w:bidi="fa-IR"/>
        </w:rPr>
        <w:t xml:space="preserve"> مناسب است.</w:t>
      </w:r>
    </w:p>
    <w:p w:rsidR="00F476FB" w:rsidRDefault="00F476FB"/>
    <w:sectPr w:rsidR="00F4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92" w:rsidRDefault="00060E92" w:rsidP="00365489">
      <w:pPr>
        <w:spacing w:after="0" w:line="240" w:lineRule="auto"/>
      </w:pPr>
      <w:r>
        <w:separator/>
      </w:r>
    </w:p>
  </w:endnote>
  <w:endnote w:type="continuationSeparator" w:id="0">
    <w:p w:rsidR="00060E92" w:rsidRDefault="00060E92" w:rsidP="0036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bo-thar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92" w:rsidRDefault="00060E92" w:rsidP="00365489">
      <w:pPr>
        <w:spacing w:after="0" w:line="240" w:lineRule="auto"/>
      </w:pPr>
      <w:r>
        <w:separator/>
      </w:r>
    </w:p>
  </w:footnote>
  <w:footnote w:type="continuationSeparator" w:id="0">
    <w:p w:rsidR="00060E92" w:rsidRDefault="00060E92" w:rsidP="00365489">
      <w:pPr>
        <w:spacing w:after="0" w:line="240" w:lineRule="auto"/>
      </w:pPr>
      <w:r>
        <w:continuationSeparator/>
      </w:r>
    </w:p>
  </w:footnote>
  <w:footnote w:id="1">
    <w:p w:rsidR="00365489" w:rsidRPr="00E86917" w:rsidRDefault="00365489" w:rsidP="00365489">
      <w:pPr>
        <w:pStyle w:val="a3"/>
        <w:bidi/>
        <w:ind w:firstLine="96"/>
        <w:jc w:val="left"/>
        <w:rPr>
          <w:rFonts w:ascii="Adobe Arabic" w:hAnsi="Adobe Arabic"/>
          <w:sz w:val="24"/>
          <w:szCs w:val="24"/>
        </w:rPr>
      </w:pPr>
      <w:r w:rsidRPr="00E86917">
        <w:rPr>
          <w:rStyle w:val="a5"/>
          <w:rFonts w:ascii="Adobe Arabic" w:hAnsi="Adobe Arabic"/>
          <w:sz w:val="24"/>
          <w:szCs w:val="24"/>
        </w:rPr>
        <w:footnoteRef/>
      </w:r>
      <w:r w:rsidRPr="00E86917">
        <w:rPr>
          <w:rFonts w:ascii="Adobe Arabic" w:hAnsi="Adobe Arabic"/>
          <w:sz w:val="24"/>
          <w:szCs w:val="24"/>
          <w:rtl/>
        </w:rPr>
        <w:t xml:space="preserve"> . رايس، </w:t>
      </w:r>
      <w:r w:rsidRPr="00E86917">
        <w:rPr>
          <w:rFonts w:ascii="Adobe Arabic" w:hAnsi="Adobe Arabic"/>
          <w:i/>
          <w:iCs/>
          <w:sz w:val="24"/>
          <w:szCs w:val="24"/>
          <w:rtl/>
        </w:rPr>
        <w:t>رشد انسان</w:t>
      </w:r>
      <w:r w:rsidRPr="00E86917">
        <w:rPr>
          <w:rFonts w:ascii="Adobe Arabic" w:hAnsi="Adobe Arabic"/>
          <w:sz w:val="24"/>
          <w:szCs w:val="24"/>
          <w:rtl/>
        </w:rPr>
        <w:t>، ص 168.</w:t>
      </w:r>
    </w:p>
  </w:footnote>
  <w:footnote w:id="2">
    <w:p w:rsidR="00365489" w:rsidRPr="00E86917" w:rsidRDefault="00365489" w:rsidP="00365489">
      <w:pPr>
        <w:pStyle w:val="a3"/>
        <w:bidi/>
        <w:ind w:firstLine="96"/>
        <w:jc w:val="left"/>
        <w:rPr>
          <w:rFonts w:ascii="Adobe Arabic" w:hAnsi="Adobe Arabic"/>
          <w:sz w:val="24"/>
          <w:szCs w:val="24"/>
          <w:rtl/>
        </w:rPr>
      </w:pPr>
      <w:r w:rsidRPr="00E86917">
        <w:rPr>
          <w:rStyle w:val="a5"/>
          <w:rFonts w:ascii="Adobe Arabic" w:hAnsi="Adobe Arabic"/>
          <w:sz w:val="24"/>
          <w:szCs w:val="24"/>
        </w:rPr>
        <w:footnoteRef/>
      </w:r>
      <w:r w:rsidRPr="00E86917">
        <w:rPr>
          <w:rFonts w:ascii="Adobe Arabic" w:hAnsi="Adobe Arabic"/>
          <w:sz w:val="24"/>
          <w:szCs w:val="24"/>
          <w:rtl/>
        </w:rPr>
        <w:t xml:space="preserve"> </w:t>
      </w:r>
      <w:r w:rsidRPr="00E86917">
        <w:rPr>
          <w:rFonts w:ascii="Adobe Arabic" w:hAnsi="Adobe Arabic"/>
          <w:sz w:val="24"/>
          <w:szCs w:val="24"/>
          <w:rtl/>
        </w:rPr>
        <w:t xml:space="preserve">. </w:t>
      </w:r>
      <w:r w:rsidRPr="00E86917">
        <w:rPr>
          <w:rFonts w:ascii="Adobe Arabic" w:hAnsi="Adobe Arabic"/>
          <w:sz w:val="24"/>
          <w:szCs w:val="24"/>
          <w:rtl/>
        </w:rPr>
        <w:t xml:space="preserve">کلینی، </w:t>
      </w:r>
      <w:r w:rsidRPr="00E86917">
        <w:rPr>
          <w:rFonts w:ascii="Adobe Arabic" w:hAnsi="Adobe Arabic"/>
          <w:i/>
          <w:iCs/>
          <w:sz w:val="24"/>
          <w:szCs w:val="24"/>
          <w:rtl/>
        </w:rPr>
        <w:t>الكافي</w:t>
      </w:r>
      <w:r w:rsidRPr="00E86917">
        <w:rPr>
          <w:rFonts w:ascii="Adobe Arabic" w:hAnsi="Adobe Arabic"/>
          <w:sz w:val="24"/>
          <w:szCs w:val="24"/>
          <w:rtl/>
        </w:rPr>
        <w:t>، ج 6، ص 47.</w:t>
      </w:r>
    </w:p>
  </w:footnote>
  <w:footnote w:id="3">
    <w:p w:rsidR="00365489" w:rsidRPr="00E86917" w:rsidRDefault="00365489" w:rsidP="00365489">
      <w:pPr>
        <w:pStyle w:val="a3"/>
        <w:bidi/>
        <w:ind w:firstLine="96"/>
        <w:jc w:val="left"/>
        <w:rPr>
          <w:rFonts w:ascii="Adobe Arabic" w:hAnsi="Adobe Arabic"/>
          <w:sz w:val="24"/>
          <w:szCs w:val="24"/>
        </w:rPr>
      </w:pPr>
      <w:r w:rsidRPr="00E86917">
        <w:rPr>
          <w:rStyle w:val="a5"/>
          <w:rFonts w:ascii="Adobe Arabic" w:hAnsi="Adobe Arabic"/>
          <w:sz w:val="24"/>
          <w:szCs w:val="24"/>
        </w:rPr>
        <w:footnoteRef/>
      </w:r>
      <w:r w:rsidRPr="00E86917">
        <w:rPr>
          <w:rFonts w:ascii="Adobe Arabic" w:hAnsi="Adobe Arabic"/>
          <w:sz w:val="24"/>
          <w:szCs w:val="24"/>
          <w:rtl/>
        </w:rPr>
        <w:t xml:space="preserve"> </w:t>
      </w:r>
      <w:r w:rsidRPr="00E86917">
        <w:rPr>
          <w:rFonts w:ascii="Adobe Arabic" w:hAnsi="Adobe Arabic"/>
          <w:sz w:val="24"/>
          <w:szCs w:val="24"/>
          <w:rtl/>
        </w:rPr>
        <w:t>. همان، ص168.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D26E7"/>
    <w:multiLevelType w:val="hybridMultilevel"/>
    <w:tmpl w:val="48B0E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89"/>
    <w:rsid w:val="00060E92"/>
    <w:rsid w:val="00365489"/>
    <w:rsid w:val="00F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EEEDAC-E747-4E19-8F48-4FAF5318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متن."/>
    <w:qFormat/>
    <w:rsid w:val="00365489"/>
    <w:pPr>
      <w:spacing w:after="200" w:line="276" w:lineRule="auto"/>
      <w:jc w:val="right"/>
    </w:pPr>
    <w:rPr>
      <w:rFonts w:ascii="Calibri" w:eastAsia="Calibri" w:hAnsi="Calibri" w:cs="B Mitra"/>
      <w:sz w:val="22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5489"/>
    <w:pPr>
      <w:keepNext/>
      <w:spacing w:before="240" w:after="60"/>
      <w:jc w:val="left"/>
      <w:outlineLvl w:val="3"/>
    </w:pPr>
    <w:rPr>
      <w:rFonts w:eastAsia="Times New Roman" w:cs="B Titr"/>
      <w:b/>
      <w:bCs/>
      <w:sz w:val="28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65489"/>
    <w:pPr>
      <w:spacing w:before="240" w:after="60"/>
      <w:jc w:val="left"/>
      <w:outlineLvl w:val="4"/>
    </w:pPr>
    <w:rPr>
      <w:rFonts w:eastAsia="Times New Roman" w:cs="B Titr"/>
      <w:b/>
      <w:bCs/>
      <w:i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365489"/>
    <w:pPr>
      <w:spacing w:before="240" w:after="60"/>
      <w:jc w:val="left"/>
      <w:outlineLvl w:val="5"/>
    </w:pPr>
    <w:rPr>
      <w:rFonts w:eastAsia="Times New Roman" w:cs="B Titr"/>
      <w:b/>
      <w:bCs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عنوان 4 نویسه"/>
    <w:basedOn w:val="a0"/>
    <w:link w:val="4"/>
    <w:uiPriority w:val="9"/>
    <w:rsid w:val="00365489"/>
    <w:rPr>
      <w:rFonts w:ascii="Calibri" w:eastAsia="Times New Roman" w:hAnsi="Calibri" w:cs="B Titr"/>
      <w:b/>
      <w:bCs/>
      <w:sz w:val="28"/>
      <w:szCs w:val="26"/>
      <w:lang w:val="x-none" w:eastAsia="x-none"/>
    </w:rPr>
  </w:style>
  <w:style w:type="character" w:customStyle="1" w:styleId="50">
    <w:name w:val="سرصفحه 5 نویسه"/>
    <w:basedOn w:val="a0"/>
    <w:link w:val="5"/>
    <w:rsid w:val="00365489"/>
    <w:rPr>
      <w:rFonts w:ascii="Calibri" w:eastAsia="Times New Roman" w:hAnsi="Calibri" w:cs="B Titr"/>
      <w:b/>
      <w:bCs/>
      <w:i/>
      <w:sz w:val="26"/>
      <w:szCs w:val="24"/>
      <w:lang w:val="x-none" w:eastAsia="x-none"/>
    </w:rPr>
  </w:style>
  <w:style w:type="character" w:customStyle="1" w:styleId="60">
    <w:name w:val="سرصفحه 6 نویسه"/>
    <w:basedOn w:val="a0"/>
    <w:link w:val="6"/>
    <w:uiPriority w:val="9"/>
    <w:rsid w:val="00365489"/>
    <w:rPr>
      <w:rFonts w:ascii="Calibri" w:eastAsia="Times New Roman" w:hAnsi="Calibri" w:cs="B Titr"/>
      <w:b/>
      <w:bCs/>
      <w:sz w:val="22"/>
      <w:lang w:val="x-none" w:eastAsia="x-none"/>
    </w:rPr>
  </w:style>
  <w:style w:type="paragraph" w:styleId="a3">
    <w:name w:val="No Spacing"/>
    <w:aliases w:val="arabi,عربی"/>
    <w:basedOn w:val="a"/>
    <w:next w:val="a"/>
    <w:link w:val="a4"/>
    <w:uiPriority w:val="1"/>
    <w:qFormat/>
    <w:rsid w:val="00365489"/>
    <w:rPr>
      <w:rFonts w:cs="Adobe Arabic"/>
      <w:bCs/>
      <w:lang w:val="x-none" w:eastAsia="x-none"/>
    </w:rPr>
  </w:style>
  <w:style w:type="character" w:customStyle="1" w:styleId="a4">
    <w:name w:val="بی فاصله نویسه"/>
    <w:aliases w:val="arabi نویسه,عربی نویسه"/>
    <w:link w:val="a3"/>
    <w:uiPriority w:val="1"/>
    <w:rsid w:val="00365489"/>
    <w:rPr>
      <w:rFonts w:ascii="Calibri" w:eastAsia="Calibri" w:hAnsi="Calibri" w:cs="Adobe Arabic"/>
      <w:bCs/>
      <w:sz w:val="22"/>
      <w:szCs w:val="28"/>
      <w:lang w:val="x-none" w:eastAsia="x-none"/>
    </w:rPr>
  </w:style>
  <w:style w:type="character" w:styleId="a5">
    <w:name w:val="footnote reference"/>
    <w:unhideWhenUsed/>
    <w:rsid w:val="00365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site2</cp:lastModifiedBy>
  <cp:revision>1</cp:revision>
  <dcterms:created xsi:type="dcterms:W3CDTF">2018-02-04T08:27:00Z</dcterms:created>
  <dcterms:modified xsi:type="dcterms:W3CDTF">2018-02-04T08:27:00Z</dcterms:modified>
</cp:coreProperties>
</file>