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037" w:rsidRPr="0080000E" w:rsidRDefault="006C0037" w:rsidP="006C0037">
      <w:pPr>
        <w:pStyle w:val="Heading1"/>
        <w:rPr>
          <w:rtl/>
        </w:rPr>
      </w:pPr>
      <w:bookmarkStart w:id="0" w:name="_Toc436004406"/>
      <w:bookmarkStart w:id="1" w:name="_Toc436166955"/>
      <w:r w:rsidRPr="0080000E">
        <w:rPr>
          <w:rFonts w:hint="cs"/>
          <w:rtl/>
        </w:rPr>
        <w:t>نماز و نقش آن در ایجاد و ارتقاء امنیت در جامعه</w:t>
      </w:r>
      <w:bookmarkEnd w:id="0"/>
      <w:bookmarkEnd w:id="1"/>
    </w:p>
    <w:p w:rsidR="006C0037" w:rsidRPr="0080000E" w:rsidRDefault="006C0037" w:rsidP="006C0037">
      <w:pPr>
        <w:pStyle w:val="Heading2"/>
        <w:rPr>
          <w:rtl/>
        </w:rPr>
      </w:pPr>
      <w:bookmarkStart w:id="2" w:name="_Toc436166956"/>
      <w:r w:rsidRPr="0080000E">
        <w:rPr>
          <w:rFonts w:hint="cs"/>
          <w:rtl/>
        </w:rPr>
        <w:t>احمد عباسی دره بیدی</w:t>
      </w:r>
      <w:bookmarkEnd w:id="2"/>
    </w:p>
    <w:p w:rsidR="006C0037" w:rsidRPr="0080000E" w:rsidRDefault="006C0037" w:rsidP="006C0037">
      <w:pPr>
        <w:pStyle w:val="Heading2"/>
        <w:rPr>
          <w:rtl/>
        </w:rPr>
      </w:pPr>
      <w:bookmarkStart w:id="3" w:name="_Toc436166957"/>
      <w:r w:rsidRPr="0080000E">
        <w:rPr>
          <w:rFonts w:hint="cs"/>
          <w:rtl/>
        </w:rPr>
        <w:t>کارشناس ارشد شیعه شناسی، گرایش جامعه شناسی، دانشگاه اصفهان</w:t>
      </w:r>
      <w:bookmarkEnd w:id="3"/>
    </w:p>
    <w:p w:rsidR="006C0037" w:rsidRPr="0080000E" w:rsidRDefault="006C0037" w:rsidP="006C0037">
      <w:pPr>
        <w:pStyle w:val="Heading2"/>
        <w:rPr>
          <w:rtl/>
        </w:rPr>
      </w:pPr>
      <w:bookmarkStart w:id="4" w:name="_Toc436166958"/>
      <w:r w:rsidRPr="0080000E">
        <w:rPr>
          <w:rFonts w:hint="cs"/>
          <w:rtl/>
        </w:rPr>
        <w:t>حسن فلاح مدواری</w:t>
      </w:r>
      <w:bookmarkEnd w:id="4"/>
    </w:p>
    <w:p w:rsidR="006C0037" w:rsidRPr="0080000E" w:rsidRDefault="006C0037" w:rsidP="006C0037">
      <w:pPr>
        <w:pStyle w:val="Heading2"/>
        <w:rPr>
          <w:rtl/>
        </w:rPr>
      </w:pPr>
      <w:bookmarkStart w:id="5" w:name="_Toc436166959"/>
      <w:r w:rsidRPr="0080000E">
        <w:rPr>
          <w:rFonts w:hint="cs"/>
          <w:rtl/>
        </w:rPr>
        <w:t>کارشناس ارشد جمعیت شناسی، دانشگاه یزد</w:t>
      </w:r>
      <w:bookmarkEnd w:id="5"/>
    </w:p>
    <w:p w:rsidR="006C0037" w:rsidRPr="0080000E" w:rsidRDefault="006C0037" w:rsidP="006C0037">
      <w:pPr>
        <w:pStyle w:val="Heading2"/>
        <w:rPr>
          <w:rtl/>
        </w:rPr>
      </w:pPr>
      <w:bookmarkStart w:id="6" w:name="_Toc436166960"/>
      <w:r w:rsidRPr="0080000E">
        <w:rPr>
          <w:rFonts w:hint="cs"/>
          <w:rtl/>
        </w:rPr>
        <w:t>داو</w:t>
      </w:r>
      <w:bookmarkStart w:id="7" w:name="_GoBack"/>
      <w:bookmarkEnd w:id="7"/>
      <w:r w:rsidRPr="0080000E">
        <w:rPr>
          <w:rFonts w:hint="cs"/>
          <w:rtl/>
        </w:rPr>
        <w:t>د جمینی</w:t>
      </w:r>
      <w:bookmarkEnd w:id="6"/>
    </w:p>
    <w:p w:rsidR="006C0037" w:rsidRPr="0080000E" w:rsidRDefault="006C0037" w:rsidP="006C0037">
      <w:pPr>
        <w:pStyle w:val="Heading2"/>
        <w:rPr>
          <w:rtl/>
        </w:rPr>
      </w:pPr>
      <w:bookmarkStart w:id="8" w:name="_Toc436166961"/>
      <w:r w:rsidRPr="0080000E">
        <w:rPr>
          <w:rFonts w:hint="cs"/>
          <w:rtl/>
        </w:rPr>
        <w:t>دانشجوی دکتری و مدرس دانشگاه اصفهان</w:t>
      </w:r>
      <w:bookmarkEnd w:id="8"/>
    </w:p>
    <w:p w:rsidR="006C0037" w:rsidRPr="0080000E" w:rsidRDefault="006C0037" w:rsidP="006C0037">
      <w:pPr>
        <w:pStyle w:val="Heading2"/>
        <w:rPr>
          <w:rtl/>
        </w:rPr>
      </w:pPr>
      <w:bookmarkStart w:id="9" w:name="_Toc436166962"/>
      <w:r w:rsidRPr="0080000E">
        <w:rPr>
          <w:rFonts w:hint="cs"/>
          <w:rtl/>
        </w:rPr>
        <w:t>مرضیه ولی پور</w:t>
      </w:r>
      <w:bookmarkEnd w:id="9"/>
    </w:p>
    <w:p w:rsidR="006C0037" w:rsidRPr="0080000E" w:rsidRDefault="006C0037" w:rsidP="006C0037">
      <w:pPr>
        <w:pStyle w:val="Heading2"/>
        <w:rPr>
          <w:rtl/>
        </w:rPr>
      </w:pPr>
      <w:bookmarkStart w:id="10" w:name="_Toc436166963"/>
      <w:r w:rsidRPr="0080000E">
        <w:rPr>
          <w:rFonts w:hint="cs"/>
          <w:rtl/>
        </w:rPr>
        <w:t>کارشناس ارشد جمعیت شناسی، دانشگاه یزد</w:t>
      </w:r>
      <w:bookmarkEnd w:id="10"/>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امنیت از موضوعات مهمی است که در قرآن و روایات بسیار به آن اشاره شده است و در نظام اسلامی چنان جایگاهی را داراست که نعمتی گواراتر از آن را موجود ندانسته اند. در کنار امنیت، نماز هم که یک فریضه ی الهی و  شیوه ی مهم عبادت است، دارای جایگاه والایی در میان شیوه های پرستش و عبادت است که مقبولیت دیگر اعمال و عبادت ها به پذیرفته شدن ان وابسته شده است و به همین دلیل می توان پیوندی را میان این دو مفهوم برقرار نمود به گونه ای که نماز می تواند در شکل گیری و بوجود آمدن امنیت و ارتقاء آن در جامعه نقش داشته باشد و امنیت هم می تواند موجب برپایی و ادای نمازِ بهتر شود. لذا هدف پژوهش حاضر بررسی، توصیف و تحلیل نقش نماز در ایجاد و  ارتقاء امنیت در جامعه می باشد که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آن از روش توصیفی- تحلیلی با استفاده از منابع کتابخانه ای و اینترنتی استفاده شد. نتایج نشان داد که نماز با داشتن ویژگی ها و اصول خاص خود، موجب تزکیه و پالایش اعمال و رفتار ناشایست می گردد که نبود و کاستن شدن این عوامل موجب بوجود آمدن و ارتقا امنیت در جامعه می گردد.</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واژگان کلیدی:</w:t>
      </w:r>
      <w:r w:rsidRPr="0080000E">
        <w:rPr>
          <w:rFonts w:ascii="Times New Roman" w:hAnsi="Times New Roman" w:cs="B Nazanin" w:hint="cs"/>
          <w:color w:val="0D0D0D" w:themeColor="text1" w:themeTint="F2"/>
          <w:sz w:val="28"/>
          <w:szCs w:val="28"/>
          <w:rtl/>
        </w:rPr>
        <w:t xml:space="preserve"> نماز، امنیت، جامعه، نظم، امنیت اجتماعی.</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امنيت از مقوله‌هاي اساسي است که وجود آن در تمام ابعاد زندگي بشري به گونه‌اي قابل لمس و مؤثر احساس مي‌شود و از ديرباز تا کنون در حيات انساني منشأ تحولات و دگرگوني‌هاي فراوان شده است. ريشه لغوي اين واژه از ثلاثي مجرد”امن»، و با مشتقاتي مانند”ايمان»،”ايمني» و”استيمان» است. اين واژه به مفهوم اطمينان، آرامش در برابر خوف، تفسير، تعريف و ترجمه </w:t>
      </w:r>
      <w:r w:rsidRPr="0080000E">
        <w:rPr>
          <w:rFonts w:ascii="Times New Roman" w:hAnsi="Times New Roman" w:cs="B Nazanin" w:hint="cs"/>
          <w:color w:val="0D0D0D" w:themeColor="text1" w:themeTint="F2"/>
          <w:sz w:val="28"/>
          <w:szCs w:val="28"/>
          <w:rtl/>
        </w:rPr>
        <w:t>شده است</w:t>
      </w:r>
      <w:r w:rsidRPr="0080000E">
        <w:rPr>
          <w:rFonts w:ascii="Times New Roman" w:hAnsi="Times New Roman" w:cs="B Nazanin"/>
          <w:color w:val="0D0D0D" w:themeColor="text1" w:themeTint="F2"/>
          <w:sz w:val="28"/>
          <w:szCs w:val="28"/>
          <w:rtl/>
        </w:rPr>
        <w:t xml:space="preserve"> که تا حدود زيادي به واقعيت نزديک است </w:t>
      </w:r>
      <w:r w:rsidRPr="0080000E">
        <w:rPr>
          <w:rFonts w:ascii="Times New Roman" w:hAnsi="Times New Roman" w:cs="B Nazanin"/>
          <w:color w:val="0D0D0D" w:themeColor="text1" w:themeTint="F2"/>
          <w:sz w:val="28"/>
          <w:szCs w:val="28"/>
          <w:rtl/>
        </w:rPr>
        <w:lastRenderedPageBreak/>
        <w:t>و شامل دو بعد ايجابي و سلبي در تعريف ا</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مي‌شود. از يک سو اطمينان، آرامش فکري و روحي و از سوي ديگر فقدان خوف، دلهره و نگراني ـ که موجب سلب آرامش و اطمينان مي‌گردند ـ از کاربردهاي ديگر اين واژه است</w:t>
      </w:r>
      <w:r w:rsidRPr="0080000E">
        <w:rPr>
          <w:rFonts w:ascii="Times New Roman" w:hAnsi="Times New Roman" w:cs="B Nazanin" w:hint="cs"/>
          <w:color w:val="0D0D0D" w:themeColor="text1" w:themeTint="F2"/>
          <w:sz w:val="28"/>
          <w:szCs w:val="28"/>
          <w:rtl/>
        </w:rPr>
        <w:t>. (عباسی و همکاران، 1394) هم چنین 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نيازها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انگيزه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رود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مرتفع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درگرو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تأمين آن می 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مازلو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سلسله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نيازها،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بلافاصله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(حاتمی و امیرکواسمی،1394) چرا که امنیت </w:t>
      </w:r>
      <w:r w:rsidRPr="0080000E">
        <w:rPr>
          <w:rFonts w:ascii="Times New Roman" w:hAnsi="Times New Roman" w:cs="B Nazanin"/>
          <w:color w:val="0D0D0D" w:themeColor="text1" w:themeTint="F2"/>
          <w:sz w:val="28"/>
          <w:szCs w:val="28"/>
          <w:rtl/>
        </w:rPr>
        <w:t xml:space="preserve">در واقع منشاء و زیربناى تمامى امور بوده و با عدم آن، هیچ گونه فعالیت فردى و اجتماعى چه در عرصه فرهنگى و چه در عرصه هاى دیگر نظیر صنعت، اقتصاد، هنر، سیاست و. ..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نخواهد پذیرفت.</w:t>
      </w:r>
      <w:r w:rsidRPr="0080000E">
        <w:rPr>
          <w:rFonts w:ascii="Times New Roman" w:hAnsi="Times New Roman" w:cs="B Nazanin" w:hint="cs"/>
          <w:color w:val="0D0D0D" w:themeColor="text1" w:themeTint="F2"/>
          <w:sz w:val="28"/>
          <w:szCs w:val="28"/>
          <w:rtl/>
        </w:rPr>
        <w:t xml:space="preserve"> (مومنی،1387)</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تعاليم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آموزد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نعمت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آباداني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سايه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مسيري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مقرر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رحمت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 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روبه 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خواهند شد و تحقق 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زيادي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همنوعان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بستگي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حاكم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آحاد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غيرمؤمن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واژه 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 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بايد پناهگاه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(رهبر،1393: 29) یکی از مهم ترین و اساسی ترین آیین ها  که مرتبط با نظم و امنیت در همه ی سطوح می باشد، نماز و خواندن آن به صورت جماعت است. زیرا </w:t>
      </w:r>
      <w:r w:rsidRPr="0080000E">
        <w:rPr>
          <w:rFonts w:ascii="Times New Roman" w:hAnsi="Times New Roman" w:cs="B Nazanin"/>
          <w:color w:val="0D0D0D" w:themeColor="text1" w:themeTint="F2"/>
          <w:sz w:val="28"/>
          <w:szCs w:val="28"/>
          <w:rtl/>
        </w:rPr>
        <w:t>نماز، تنها در بعد روحی، تأمین كننده امنیت فردی نمی باشد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بلكه امنیت فردی آدمی را در بعد جسمانی نیز تأمین 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نماید، زیرا بخشی از مقوله امنیت فردی وابسته به جسم و بدن مادی انسان است. درست است كه مهم ترین جنبه این موضوع، همانا بعد روحی و روانی آن 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باشد، ولی آن چه مسلم است امنیت جسمانی كه عبارت است از سلامت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پاكیزگی ظاهری نیز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این جهت بی تأثیر نمی باشد و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ماز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این جهت</w:t>
      </w:r>
      <w:r w:rsidRPr="0080000E">
        <w:rPr>
          <w:rFonts w:ascii="Times New Roman" w:hAnsi="Times New Roman" w:cs="B Nazanin" w:hint="cs"/>
          <w:color w:val="0D0D0D" w:themeColor="text1" w:themeTint="F2"/>
          <w:sz w:val="28"/>
          <w:szCs w:val="28"/>
          <w:rtl/>
        </w:rPr>
        <w:t>(با رعایت طهارت و پاکیزگی)</w:t>
      </w:r>
      <w:r w:rsidRPr="0080000E">
        <w:rPr>
          <w:rFonts w:ascii="Times New Roman" w:hAnsi="Times New Roman" w:cs="B Nazanin"/>
          <w:color w:val="0D0D0D" w:themeColor="text1" w:themeTint="F2"/>
          <w:sz w:val="28"/>
          <w:szCs w:val="28"/>
          <w:rtl/>
        </w:rPr>
        <w:t xml:space="preserve"> نیز منشأ اثر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بسیاری 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باشد.</w:t>
      </w:r>
      <w:r w:rsidRPr="0080000E">
        <w:rPr>
          <w:rFonts w:ascii="Times New Roman" w:hAnsi="Times New Roman" w:cs="B Nazanin" w:hint="cs"/>
          <w:color w:val="0D0D0D" w:themeColor="text1" w:themeTint="F2"/>
          <w:sz w:val="28"/>
          <w:szCs w:val="28"/>
          <w:rtl/>
        </w:rPr>
        <w:t xml:space="preserve"> گذشته از تامین امنیت جسمی، روحی و روانی، نماز نقش مهمی در تامین امنیت اجتماعی دارد. لذا سوال اصلی در این پژوهش این است که نقش نماز در ایجاد و ارتقاء امنیت در جامعه (امنیت اجتماعی) چگونه است؟ که برای پاسخ به آن ابتدا معنی و مفهوم امنیت بررسی می گردد و جایگاه و اهمیت آن با طرح ضرورت آن در جامعه تشریح می گردد و سپس تأثیر نماز بر امنیت بحث و تبیین می گردد.</w:t>
      </w:r>
    </w:p>
    <w:p w:rsidR="006C0037" w:rsidRPr="0080000E" w:rsidRDefault="006C0037" w:rsidP="006C0037">
      <w:pPr>
        <w:spacing w:after="0" w:line="288" w:lineRule="auto"/>
        <w:ind w:firstLine="288"/>
        <w:jc w:val="both"/>
        <w:rPr>
          <w:rStyle w:val="BookTitle"/>
          <w:color w:val="0D0D0D" w:themeColor="text1" w:themeTint="F2"/>
          <w:rtl/>
        </w:rPr>
      </w:pPr>
    </w:p>
    <w:p w:rsidR="006C0037" w:rsidRPr="0080000E" w:rsidRDefault="006C0037" w:rsidP="006C0037">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امنیت؛ معنی، مفهوم و حوزه ها</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امنیت از واژه”أمن» ضد ترس(ابن منظور،1414ق: 12و13) و نیز به معنای آرامش و نبود ترس و وحشت می باشد.(همان) و برخی اندیشمندان نوشته اند که،”أمن» در اصل دلالت بر دو معنای آرامش و دیگری </w:t>
      </w:r>
      <w:r w:rsidRPr="0080000E">
        <w:rPr>
          <w:rFonts w:ascii="Times New Roman" w:hAnsi="Times New Roman" w:cs="B Nazanin" w:hint="cs"/>
          <w:color w:val="0D0D0D" w:themeColor="text1" w:themeTint="F2"/>
          <w:sz w:val="28"/>
          <w:szCs w:val="28"/>
          <w:rtl/>
        </w:rPr>
        <w:lastRenderedPageBreak/>
        <w:t xml:space="preserve">تصدیق دارد(محمدی ری شهری،1390، 7: 493). در اصطلاح و بررسی مفهومی، </w:t>
      </w:r>
      <w:r w:rsidRPr="0080000E">
        <w:rPr>
          <w:rFonts w:ascii="Times New Roman" w:hAnsi="Times New Roman" w:cs="B Nazanin"/>
          <w:color w:val="0D0D0D" w:themeColor="text1" w:themeTint="F2"/>
          <w:sz w:val="28"/>
          <w:szCs w:val="28"/>
          <w:rtl/>
        </w:rPr>
        <w:t>امنيت را مي‌توان به عنوان يك مفهوم فرضي</w:t>
      </w:r>
      <w:r w:rsidRPr="0080000E">
        <w:rPr>
          <w:rFonts w:ascii="Times New Roman" w:hAnsi="Times New Roman" w:cs="B Nazanin" w:hint="cs"/>
          <w:color w:val="0D0D0D" w:themeColor="text1" w:themeTint="F2"/>
          <w:sz w:val="28"/>
          <w:szCs w:val="28"/>
          <w:rtl/>
        </w:rPr>
        <w:t xml:space="preserve"> یا واقعی</w:t>
      </w:r>
      <w:r w:rsidRPr="0080000E">
        <w:rPr>
          <w:rFonts w:ascii="Times New Roman" w:hAnsi="Times New Roman" w:cs="B Nazanin"/>
          <w:color w:val="0D0D0D" w:themeColor="text1" w:themeTint="F2"/>
          <w:sz w:val="28"/>
          <w:szCs w:val="28"/>
          <w:rtl/>
        </w:rPr>
        <w:t xml:space="preserve"> براي هر جمع انساني به كار برد</w:t>
      </w:r>
      <w:r w:rsidRPr="0080000E">
        <w:rPr>
          <w:rFonts w:ascii="Times New Roman" w:hAnsi="Times New Roman" w:cs="B Nazanin" w:hint="cs"/>
          <w:color w:val="0D0D0D" w:themeColor="text1" w:themeTint="F2"/>
          <w:sz w:val="28"/>
          <w:szCs w:val="28"/>
          <w:rtl/>
        </w:rPr>
        <w:t xml:space="preserve"> (امنیت 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آن عبارت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”قابليت حفظ شرايط قابل پذيرش داخلي براي تكامل الگوهاي سنتي زبان، فرهنگ، انجمن‌ها، مذهب، هويت ملي و رسوم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(نصری، 1378)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اصطلاح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سياسي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حقوقي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المللي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كار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(آشوری،1373: 38)</w:t>
      </w:r>
      <w:r w:rsidRPr="0080000E">
        <w:rPr>
          <w:rFonts w:ascii="Times New Roman" w:hAnsi="Times New Roman" w:cs="B Nazanin" w:hint="cs"/>
          <w:color w:val="0D0D0D" w:themeColor="text1" w:themeTint="F2"/>
          <w:sz w:val="28"/>
          <w:szCs w:val="28"/>
          <w:rtl/>
        </w:rPr>
        <w:t xml:space="preserve"> مفهوم امنیت در حوزه ها و ابعاد مختلف مطرح می باشد که یکی از مهم ترین و اساسی ترین این تقسیم بندی، تقسیم آن به دو بعد فردی و اجتماعی می باشد. امنیت در بعد فردی، 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حالتي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فارغ</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رسيدن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 آبروي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آيه 28 از سوره رعد که فرموده است« </w:t>
      </w:r>
      <w:r w:rsidRPr="0080000E">
        <w:rPr>
          <w:rFonts w:ascii="Times New Roman" w:hAnsi="Times New Roman" w:cs="B Nazanin"/>
          <w:color w:val="0D0D0D" w:themeColor="text1" w:themeTint="F2"/>
          <w:sz w:val="28"/>
          <w:szCs w:val="28"/>
          <w:rtl/>
        </w:rPr>
        <w:t>أَلَا بِذِكْرِ اللَّهِ تَطْمَئِنُّ الْقُلُوبُ”</w:t>
      </w:r>
      <w:r w:rsidRPr="0080000E">
        <w:rPr>
          <w:rFonts w:ascii="Times New Roman" w:hAnsi="Times New Roman" w:cs="B Nazanin" w:hint="cs"/>
          <w:color w:val="0D0D0D" w:themeColor="text1" w:themeTint="F2"/>
          <w:sz w:val="28"/>
          <w:szCs w:val="28"/>
          <w:rtl/>
        </w:rPr>
        <w:t xml:space="preserve"> امنیت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اطمينان،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طمأنينه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جستجو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(اسمعیلی و همکاران،1394)</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 امنیت داشتن انسان در حوزه فردی به معنای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ثبات 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خودش، 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پويايي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امنيتي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فروپاشي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جايگاه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نتيجه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بحران 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عصر حاضر، ملاحظه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ويژه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جوامع غربي، 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 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خويشتن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فروپاشي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فكري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تشويش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انديشه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غفلت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هستي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بنيادين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(قربانی، 1379) در کنار انواع امنیت و امنیت فردی، 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 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انواع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همنوعان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انتظار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 (امین زاده، 1379: 14) و حالت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فراغت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همگاني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تهديدهاي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داخلي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خارجي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اطمينان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بپردازند. 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كشورها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ترس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علاوه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 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معيارهاي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انساني، اصلي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متعديان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جمعي،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(اسمعیلی و همکاران،1394).</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نقطه مقابل امنیت، بی نظمی و هرج و مرج و نبود آن می باشد که این ناامني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پديدار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ناهنجاري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بزهكاري، سرقت،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تحصيل،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اعتنايي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نمايند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ديگري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حزبي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تشكل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پديدار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ناامني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تهديد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 نمود. 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ناامني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 است(احمدی،1379: 147).</w:t>
      </w:r>
    </w:p>
    <w:p w:rsidR="006C0037" w:rsidRPr="0080000E" w:rsidRDefault="006C0037" w:rsidP="006C0037">
      <w:pPr>
        <w:spacing w:after="0" w:line="288" w:lineRule="auto"/>
        <w:ind w:firstLine="288"/>
        <w:jc w:val="both"/>
        <w:rPr>
          <w:rStyle w:val="BookTitle"/>
          <w:color w:val="0D0D0D" w:themeColor="text1" w:themeTint="F2"/>
          <w:rtl/>
        </w:rPr>
      </w:pPr>
    </w:p>
    <w:p w:rsidR="006C0037" w:rsidRPr="0080000E" w:rsidRDefault="006C0037" w:rsidP="006C0037">
      <w:pPr>
        <w:spacing w:after="0" w:line="288" w:lineRule="auto"/>
        <w:ind w:firstLine="288"/>
        <w:jc w:val="both"/>
        <w:rPr>
          <w:rStyle w:val="BookTitle"/>
          <w:color w:val="0D0D0D" w:themeColor="text1" w:themeTint="F2"/>
          <w:rtl/>
        </w:rPr>
      </w:pPr>
    </w:p>
    <w:p w:rsidR="006C0037" w:rsidRPr="0080000E" w:rsidRDefault="006C0037" w:rsidP="006C0037">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جایگاه امنیت در قرآن و روایات اسلامی</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امنیت در اسلام و قرآن، در تعبیر فراخ و موسع آن مدنظر است. اسلام امنیت افراد، گروه ها، حکومت، امت را حتی در سطح جهانی و تمام ابعاد آن را مورد توجه قرار داده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از آن جا که اسلام دیدگاه همه جانبه تری نسبت به امنیت دارد، مرجع امنیت را هم حکومت می داند، هم ملت، هم آحاد مردم و هم حقوق آنها. پس تهدیدها و تعرض ها از منظر این دیدگاه متوجه دولت، آحاد ملت و ایدئولوژی هستند و امنیت شامل طرح همه جانبه ای است که سعی در صیانت دولت، ملت، ایدئولوژی و تک تک افراد جامعه از این گزندها دارد»</w:t>
      </w:r>
      <w:r w:rsidRPr="0080000E">
        <w:rPr>
          <w:rFonts w:ascii="Times New Roman" w:hAnsi="Times New Roman" w:cs="B Nazanin" w:hint="cs"/>
          <w:color w:val="0D0D0D" w:themeColor="text1" w:themeTint="F2"/>
          <w:sz w:val="28"/>
          <w:szCs w:val="28"/>
          <w:rtl/>
        </w:rPr>
        <w:t xml:space="preserve"> (جهان بزرگی،1388: 28 و نک؛ لک زایی،1385: 8). </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نعمت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 حضرت ابراهیم علیه السلام وارد مکه شد و خانه کعبه را بنا نمود، اولین چیزی که از خداوند برای ساکنان آینده آن از خدا تقاضا نمود؛ نعمت امنیت بود.(</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إِذْ قَالَ إِبْرَاهِيمُ رَبِّ اجْعَلْ هَذَا بَلَدًا آمِنًا</w:t>
      </w:r>
      <w:r w:rsidRPr="0080000E">
        <w:rPr>
          <w:rFonts w:ascii="Times New Roman" w:hAnsi="Times New Roman" w:cs="B Nazanin" w:hint="cs"/>
          <w:color w:val="0D0D0D" w:themeColor="text1" w:themeTint="F2"/>
          <w:sz w:val="28"/>
          <w:szCs w:val="28"/>
          <w:rtl/>
        </w:rPr>
        <w:t xml:space="preserve">. .. </w:t>
      </w:r>
      <w:hyperlink r:id="rId7" w:history="1">
        <w:r w:rsidRPr="0080000E">
          <w:rPr>
            <w:rStyle w:val="Hyperlink"/>
            <w:rFonts w:ascii="Times New Roman" w:hAnsi="Times New Roman" w:cs="Times New Roman" w:hint="cs"/>
            <w:color w:val="0D0D0D" w:themeColor="text1" w:themeTint="F2"/>
            <w:sz w:val="28"/>
            <w:szCs w:val="28"/>
            <w:rtl/>
          </w:rPr>
          <w:t>﴿</w:t>
        </w:r>
        <w:r w:rsidRPr="0080000E">
          <w:rPr>
            <w:rStyle w:val="Hyperlink"/>
            <w:rFonts w:ascii="Times New Roman" w:hAnsi="Times New Roman" w:cs="B Nazanin"/>
            <w:color w:val="0D0D0D" w:themeColor="text1" w:themeTint="F2"/>
            <w:sz w:val="28"/>
            <w:szCs w:val="28"/>
            <w:rtl/>
          </w:rPr>
          <w:t>البقرة: ١٢٦</w:t>
        </w:r>
        <w:r w:rsidRPr="0080000E">
          <w:rPr>
            <w:rStyle w:val="Hyperlink"/>
            <w:rFonts w:ascii="Times New Roman" w:hAnsi="Times New Roman" w:cs="Times New Roman" w:hint="cs"/>
            <w:color w:val="0D0D0D" w:themeColor="text1" w:themeTint="F2"/>
            <w:sz w:val="28"/>
            <w:szCs w:val="28"/>
            <w:rtl/>
          </w:rPr>
          <w:t>﴾</w:t>
        </w:r>
      </w:hyperlink>
      <w:r w:rsidRPr="0080000E">
        <w:rPr>
          <w:rFonts w:ascii="Times New Roman" w:hAnsi="Times New Roman" w:cs="B Nazanin" w:hint="cs"/>
          <w:color w:val="0D0D0D" w:themeColor="text1" w:themeTint="F2"/>
          <w:sz w:val="28"/>
          <w:szCs w:val="28"/>
          <w:rtl/>
        </w:rPr>
        <w:t xml:space="preserve">  و هنگامی که ابراهیم گفت؛ پروردگارا این سرزمین را مکانی امن قرار بده و. ..)(اقا زاده و رحمتی،1394) همچنين 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درآيه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مباركه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سبأ</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است: </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وَمَا أَمْوَالُكُمْ وَلَا أَوْلَادُكُم بِالَّتِي تُقَرِّبُكُمْ عِندَنَا زُلْفَى إِلَّا مَنْ آمَنَ وَعَمِلَ صَالِحًا فَأُولَئِكَ لَهُمْ جَزَاءُ الضِّعْفِ بِمَا عَمِلُوا وَهُمْ فِي الْغُرُفَاتِ آمِنُونَ </w:t>
      </w:r>
      <w:hyperlink r:id="rId8" w:history="1">
        <w:r w:rsidRPr="0080000E">
          <w:rPr>
            <w:rStyle w:val="Hyperlink"/>
            <w:rFonts w:ascii="Times New Roman" w:hAnsi="Times New Roman" w:cs="Times New Roman" w:hint="cs"/>
            <w:color w:val="0D0D0D" w:themeColor="text1" w:themeTint="F2"/>
            <w:sz w:val="28"/>
            <w:szCs w:val="28"/>
            <w:rtl/>
          </w:rPr>
          <w:t>﴿</w:t>
        </w:r>
        <w:r w:rsidRPr="0080000E">
          <w:rPr>
            <w:rStyle w:val="Hyperlink"/>
            <w:rFonts w:ascii="Times New Roman" w:hAnsi="Times New Roman" w:cs="B Nazanin"/>
            <w:color w:val="0D0D0D" w:themeColor="text1" w:themeTint="F2"/>
            <w:sz w:val="28"/>
            <w:szCs w:val="28"/>
            <w:rtl/>
          </w:rPr>
          <w:t>سبإ: ٣٧</w:t>
        </w:r>
        <w:r w:rsidRPr="0080000E">
          <w:rPr>
            <w:rStyle w:val="Hyperlink"/>
            <w:rFonts w:ascii="Times New Roman" w:hAnsi="Times New Roman" w:cs="Times New Roman" w:hint="cs"/>
            <w:color w:val="0D0D0D" w:themeColor="text1" w:themeTint="F2"/>
            <w:sz w:val="28"/>
            <w:szCs w:val="28"/>
            <w:rtl/>
          </w:rPr>
          <w:t>﴾</w:t>
        </w:r>
      </w:hyperlink>
      <w:r w:rsidRPr="0080000E">
        <w:rPr>
          <w:rFonts w:ascii="Times New Roman" w:hAnsi="Times New Roman" w:cs="B Nazanin" w:hint="cs"/>
          <w:color w:val="0D0D0D" w:themeColor="text1" w:themeTint="F2"/>
          <w:sz w:val="28"/>
          <w:szCs w:val="28"/>
          <w:rtl/>
        </w:rPr>
        <w:t>»</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اموال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چيزى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كسانى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 شايسته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پاداش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غرفه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 آسوده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خواهند بود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در 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شريفه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بيانگر عاقبت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سعادتمند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بهشتيان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نعم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جاويد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يعني بهشت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موعود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 بيان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مقوله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رديف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پاداش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بهشتيان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فرمايد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(خوشخویی و اذر یون، 1394)</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قرآن، شهري که برخوردار از نعمت باشد، به عنوان سرزمين آرماني و مثالي معرفي شده است و بنا به آيه</w:t>
      </w:r>
      <w:r w:rsidRPr="0080000E">
        <w:rPr>
          <w:rFonts w:ascii="Times New Roman" w:hAnsi="Times New Roman" w:cs="B Nazanin" w:hint="cs"/>
          <w:color w:val="0D0D0D" w:themeColor="text1" w:themeTint="F2"/>
          <w:sz w:val="28"/>
          <w:szCs w:val="28"/>
          <w:rtl/>
        </w:rPr>
        <w:t xml:space="preserve"> 112 سوره نحل</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color w:val="0D0D0D" w:themeColor="text1" w:themeTint="F2"/>
          <w:sz w:val="28"/>
          <w:szCs w:val="28"/>
          <w:rtl/>
        </w:rPr>
        <w:t>“خداوند به عنوان الگو و نمونه، قريه و شهري را مثال مي‌زند که امن، آرام و مطمئن بوده و همواره روز‌ي‌‌اش به فراواني از هر مکاني فرا رسيده است</w:t>
      </w:r>
      <w:r w:rsidRPr="0080000E">
        <w:rPr>
          <w:rFonts w:ascii="Times New Roman" w:hAnsi="Times New Roman" w:cs="B Nazanin" w:hint="cs"/>
          <w:color w:val="0D0D0D" w:themeColor="text1" w:themeTint="F2"/>
          <w:sz w:val="28"/>
          <w:szCs w:val="28"/>
          <w:rtl/>
        </w:rPr>
        <w:t>» و از امنیت به عنوان یکی از مهم ترین و ضروری ترین نعمت ها شمرده شده است.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هم چنین اهمیت امنیت و بیان آن در آیه های دیگر نیز  آمده است. نساء: 91، قریش: 4؛ قصص: 57؛ تین 3؛ شعرا: 142 و 146؛ نور: 55؛ ابراهیم :35،(هاشمی رفسنجانی، ج 4، 1386: 387)</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روایات اسلامی و احادیث پیامبر صی الله علیه و آله و سخنان ائمه اطهار نیز بسیار بر اهمیت و ضرورت امنیت در زندگی انسان ها اشاره شده است و کسب موفقیت را در پرتو داشتن جامعه ای امن و زندگی با آرامش؛ ممکن دانسته اند. به گونه ای که </w:t>
      </w:r>
      <w:r w:rsidRPr="0080000E">
        <w:rPr>
          <w:rFonts w:ascii="Times New Roman" w:hAnsi="Times New Roman" w:cs="B Nazanin"/>
          <w:color w:val="0D0D0D" w:themeColor="text1" w:themeTint="F2"/>
          <w:sz w:val="28"/>
          <w:szCs w:val="28"/>
          <w:rtl/>
        </w:rPr>
        <w:t>پيامبر اکرم (ص</w:t>
      </w:r>
      <w:r w:rsidRPr="0080000E">
        <w:rPr>
          <w:rFonts w:ascii="Times New Roman" w:hAnsi="Times New Roman" w:cs="B Nazanin" w:hint="cs"/>
          <w:color w:val="0D0D0D" w:themeColor="text1" w:themeTint="F2"/>
          <w:sz w:val="28"/>
          <w:szCs w:val="28"/>
          <w:rtl/>
        </w:rPr>
        <w:t>لی الله علیه و آله</w:t>
      </w:r>
      <w:r w:rsidRPr="0080000E">
        <w:rPr>
          <w:rFonts w:ascii="Times New Roman" w:hAnsi="Times New Roman" w:cs="B Nazanin"/>
          <w:color w:val="0D0D0D" w:themeColor="text1" w:themeTint="F2"/>
          <w:sz w:val="28"/>
          <w:szCs w:val="28"/>
          <w:rtl/>
        </w:rPr>
        <w:t>) مي‌فرمايد: هر که تنش سالم است و در جامعه خويش ايمن است و قوت روز خويش دارد، جهان سراسر مال اوست.</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 xml:space="preserve"> و هم چنین در جای دیگر فرموده اند:«</w:t>
      </w:r>
      <w:r w:rsidRPr="0080000E">
        <w:rPr>
          <w:rFonts w:ascii="Times New Roman" w:hAnsi="Times New Roman" w:cs="B Nazanin"/>
          <w:color w:val="0D0D0D" w:themeColor="text1" w:themeTint="F2"/>
          <w:sz w:val="28"/>
          <w:szCs w:val="28"/>
          <w:rtl/>
        </w:rPr>
        <w:t xml:space="preserve"> امنيت و سلامت دو نعمت است که بسياري از مردم در آن مغبونند.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امام صادق (ع</w:t>
      </w:r>
      <w:r w:rsidRPr="0080000E">
        <w:rPr>
          <w:rFonts w:ascii="Times New Roman" w:hAnsi="Times New Roman" w:cs="B Nazanin" w:hint="cs"/>
          <w:color w:val="0D0D0D" w:themeColor="text1" w:themeTint="F2"/>
          <w:sz w:val="28"/>
          <w:szCs w:val="28"/>
          <w:rtl/>
        </w:rPr>
        <w:t>لیه السلام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نیز</w:t>
      </w:r>
      <w:r w:rsidRPr="0080000E">
        <w:rPr>
          <w:rFonts w:ascii="Times New Roman" w:hAnsi="Times New Roman" w:cs="B Nazanin"/>
          <w:color w:val="0D0D0D" w:themeColor="text1" w:themeTint="F2"/>
          <w:sz w:val="28"/>
          <w:szCs w:val="28"/>
          <w:rtl/>
        </w:rPr>
        <w:t xml:space="preserve"> زندگي بدون امنيت را ناقص و ناگوار شمرده و در اين راستا فرموده است: پنج چيز است که حتي اگر يکي از آن‌ها برقرار نباشد، زندگي ناقص و ناگوارست، عقل نابود مي‌شود و مايه دل مشغولي مي‌گردد؛ نخستين اين پنج چيز، سلامتي و دومين آن امنيت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امام علي (ع</w:t>
      </w:r>
      <w:r w:rsidRPr="0080000E">
        <w:rPr>
          <w:rFonts w:ascii="Times New Roman" w:hAnsi="Times New Roman" w:cs="B Nazanin" w:hint="cs"/>
          <w:color w:val="0D0D0D" w:themeColor="text1" w:themeTint="F2"/>
          <w:sz w:val="28"/>
          <w:szCs w:val="28"/>
          <w:rtl/>
        </w:rPr>
        <w:t>لیه السلام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هم</w:t>
      </w:r>
      <w:r w:rsidRPr="0080000E">
        <w:rPr>
          <w:rFonts w:ascii="Times New Roman" w:hAnsi="Times New Roman" w:cs="B Nazanin"/>
          <w:color w:val="0D0D0D" w:themeColor="text1" w:themeTint="F2"/>
          <w:sz w:val="28"/>
          <w:szCs w:val="28"/>
          <w:rtl/>
        </w:rPr>
        <w:t xml:space="preserve"> در بحث از اهداف عالي حکومت، يکي از دلايل پذيرش حکومت را تأمين امنيت براي بندگان مظلوم و محروم و پشتيباني از آن‌ها مي‌شمارد.</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باز آن حضرت در بيان نقش و اهميت امنيت مي‌فرمايد: رفاه زندگاني در امنيت است</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hint="cs"/>
          <w:color w:val="0D0D0D" w:themeColor="text1" w:themeTint="F2"/>
          <w:sz w:val="28"/>
          <w:szCs w:val="28"/>
          <w:rtl/>
        </w:rPr>
        <w:t xml:space="preserve"> و اگر امنیت مکانی که زندگی می کنیم؛ تأمین باشد؛ رفاه افراد تا حدودی تأمین گردیده است. بنابراین می توان گفت که امنیت برای زندگی انسان ها  اهمیت فراوانی دارد.</w:t>
      </w:r>
    </w:p>
    <w:p w:rsidR="006C0037" w:rsidRPr="0080000E" w:rsidRDefault="006C0037" w:rsidP="006C0037">
      <w:pPr>
        <w:spacing w:after="0" w:line="288" w:lineRule="auto"/>
        <w:ind w:firstLine="288"/>
        <w:jc w:val="both"/>
        <w:rPr>
          <w:rStyle w:val="BookTitle"/>
          <w:color w:val="0D0D0D" w:themeColor="text1" w:themeTint="F2"/>
          <w:rtl/>
        </w:rPr>
      </w:pPr>
    </w:p>
    <w:p w:rsidR="006C0037" w:rsidRPr="0080000E" w:rsidRDefault="006C0037" w:rsidP="006C0037">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ضرورت امنیت در جامعه، امنیت اجتماعی</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امنیت امرى است كه علماى جامعه شناسى آن را در یك تقسیم بندى كلى به دو حوزه فردى و اجتماعى تقسیم مى نمایند. از این رو هنگامى كه بحث از امنیت به میان مى آید، این موضوع را هم در حوزه فرد و هم در حوزه اجتماع باید مدنظر قرار داد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این دو از یكدیگر جدا نبوده و در حقیقت ایجاد و برقرارى امنیت اجتماعى، بدون پرداختن به علل و عوامل ایجاد امنیت فردى، منتج نبوده و به ثمر نخواهد نشست. هم از این روست كه </w:t>
      </w:r>
      <w:r w:rsidRPr="0080000E">
        <w:rPr>
          <w:rFonts w:ascii="Times New Roman" w:hAnsi="Times New Roman" w:cs="B Nazanin" w:hint="cs"/>
          <w:color w:val="0D0D0D" w:themeColor="text1" w:themeTint="F2"/>
          <w:sz w:val="28"/>
          <w:szCs w:val="28"/>
          <w:rtl/>
        </w:rPr>
        <w:t xml:space="preserve"> گفته می  شود، </w:t>
      </w:r>
      <w:r w:rsidRPr="0080000E">
        <w:rPr>
          <w:rFonts w:ascii="Times New Roman" w:hAnsi="Times New Roman" w:cs="B Nazanin"/>
          <w:color w:val="0D0D0D" w:themeColor="text1" w:themeTint="F2"/>
          <w:sz w:val="28"/>
          <w:szCs w:val="28"/>
          <w:rtl/>
        </w:rPr>
        <w:t xml:space="preserve"> امنیت فردى زیربناى امنیت اجتماعى است</w:t>
      </w:r>
      <w:r w:rsidRPr="0080000E">
        <w:rPr>
          <w:rFonts w:ascii="Times New Roman" w:hAnsi="Times New Roman" w:cs="B Nazanin" w:hint="cs"/>
          <w:color w:val="0D0D0D" w:themeColor="text1" w:themeTint="F2"/>
          <w:sz w:val="28"/>
          <w:szCs w:val="28"/>
          <w:rtl/>
        </w:rPr>
        <w:t xml:space="preserve"> و بین آنها یک رابطه ی و سویه و متقابل برقرار است. یعنی تحقق امنیت فردی وابسته به شکل گیری و بودن امنیت اجتماعی و متعاقباً شکل گیری امنیت اجتماعی تابع و جمعی از امنیت های فردی می باشد. </w:t>
      </w:r>
      <w:r w:rsidRPr="0080000E">
        <w:rPr>
          <w:rFonts w:ascii="Times New Roman" w:hAnsi="Times New Roman" w:cs="B Nazanin"/>
          <w:color w:val="0D0D0D" w:themeColor="text1" w:themeTint="F2"/>
          <w:sz w:val="28"/>
          <w:szCs w:val="28"/>
          <w:rtl/>
        </w:rPr>
        <w:t xml:space="preserve">افلا‌طون در آثار متعدد خود ‌خواهان </w:t>
      </w:r>
      <w:r w:rsidRPr="0080000E">
        <w:rPr>
          <w:rFonts w:ascii="Times New Roman" w:hAnsi="Times New Roman" w:cs="B Nazanin"/>
          <w:color w:val="0D0D0D" w:themeColor="text1" w:themeTint="F2"/>
          <w:sz w:val="28"/>
          <w:szCs w:val="28"/>
          <w:rtl/>
        </w:rPr>
        <w:lastRenderedPageBreak/>
        <w:t>جامعه‌اي آرماني (مدينه فاضله) است كه در آن همه مردم از امنيت اجتماعي برخوردار باشند. او معتقد بود كه نبايد گذاشت هم در فرد و هم در جامعه يكي از قوا بر ديگري پيشي‌گيرد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زيرا در آنها تزلزل و انحطاط به وجود آمده و امنيت از بين خواهد رفت. لذا براي 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مين امنيت اجتماعي و رفاه بايد به سلا‌ح علم و حكمت مجهز باشد</w:t>
      </w:r>
      <w:r w:rsidRPr="0080000E">
        <w:rPr>
          <w:rFonts w:ascii="Times New Roman" w:hAnsi="Times New Roman" w:cs="B Nazanin" w:hint="cs"/>
          <w:color w:val="0D0D0D" w:themeColor="text1" w:themeTint="F2"/>
          <w:sz w:val="28"/>
          <w:szCs w:val="28"/>
          <w:rtl/>
        </w:rPr>
        <w:t xml:space="preserve"> و بهترین علم ها در اختیار خداوند و در قرآن کریم می باشد و پس از آن در اختیار پیامبر و ائمه معصومین می باشد.</w:t>
      </w:r>
      <w:r w:rsidRPr="0080000E">
        <w:rPr>
          <w:rFonts w:ascii="Times New Roman" w:hAnsi="Times New Roman" w:cs="B Nazanin"/>
          <w:color w:val="0D0D0D" w:themeColor="text1" w:themeTint="F2"/>
          <w:sz w:val="28"/>
          <w:szCs w:val="28"/>
          <w:rtl/>
        </w:rPr>
        <w:t xml:space="preserve"> حضرت‌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علي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w:t>
      </w:r>
      <w:r w:rsidRPr="0080000E">
        <w:rPr>
          <w:rFonts w:ascii="Times New Roman" w:hAnsi="Times New Roman" w:cs="B Nazanin" w:hint="cs"/>
          <w:color w:val="0D0D0D" w:themeColor="text1" w:themeTint="F2"/>
          <w:sz w:val="28"/>
          <w:szCs w:val="28"/>
          <w:rtl/>
        </w:rPr>
        <w:t>لیه السلام</w:t>
      </w:r>
      <w:r w:rsidRPr="0080000E">
        <w:rPr>
          <w:rFonts w:ascii="Times New Roman" w:hAnsi="Times New Roman" w:cs="B Nazanin"/>
          <w:color w:val="0D0D0D" w:themeColor="text1" w:themeTint="F2"/>
          <w:sz w:val="28"/>
          <w:szCs w:val="28"/>
          <w:rtl/>
        </w:rPr>
        <w:t>) در نهج‌البلا‌غه در اين زمينه مي‌فرمايند: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”ليس بلد باحق بلد، خير البلا‌د ما حملك</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شهرها براي زندگي با هم فرقي ندارند. شهري براي زندگي مناسب است كه در آن آسايش (امنيت و رفاه) وجود داشته باشد.</w:t>
      </w:r>
      <w:r w:rsidRPr="0080000E">
        <w:rPr>
          <w:rFonts w:ascii="Times New Roman" w:hAnsi="Times New Roman" w:cs="B Nazanin" w:hint="cs"/>
          <w:color w:val="0D0D0D" w:themeColor="text1" w:themeTint="F2"/>
          <w:sz w:val="28"/>
          <w:szCs w:val="28"/>
          <w:rtl/>
        </w:rPr>
        <w:t>» (نویدنیا،1382) زیرا در شهری که امنیت نباشد، پیدایش آسیب های اجتماعی گوناگون گریز ناپذیر می باشد. الین می گوید: اگر مردم فضایی را به دلیل عدم امنیت یا ترس استفاده نکنند، عرصه عمومی از بین رفته است. (احسانی فرد و همکاران،1392: 318) و پیشرفت و رفاه حاصل نخواهد شد.</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بسیاری از دانشمندان”امنیت» را در ر</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س هرم نیازهای بشری قرار می دهند و آن را ابتدایی ترین و ضروری ترین شرط برآوردن سایر نیازهای مادی و معنوی انسان 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 شمارند.</w:t>
      </w:r>
      <w:r w:rsidRPr="0080000E">
        <w:rPr>
          <w:rFonts w:ascii="Times New Roman" w:hAnsi="Times New Roman" w:cs="B Nazanin" w:hint="cs"/>
          <w:color w:val="0D0D0D" w:themeColor="text1" w:themeTint="F2"/>
          <w:sz w:val="28"/>
          <w:szCs w:val="28"/>
          <w:rtl/>
        </w:rPr>
        <w:t xml:space="preserve"> و به قدری آن را گسترده می داند که تعریف دقیق و ثابتی از آن ارائه نگردیده است. </w:t>
      </w:r>
      <w:r w:rsidRPr="0080000E">
        <w:rPr>
          <w:rFonts w:ascii="Times New Roman" w:hAnsi="Times New Roman" w:cs="B Nazanin"/>
          <w:color w:val="0D0D0D" w:themeColor="text1" w:themeTint="F2"/>
          <w:sz w:val="28"/>
          <w:szCs w:val="28"/>
          <w:rtl/>
        </w:rPr>
        <w:t>پاتريك مورگان در اين باره مي‌گويد: امنيت مانند سلا‌متي يا منزلت نوعي شرايط است كه به آساني تعريف و تحليل نمي‌پذيرد</w:t>
      </w:r>
      <w:r w:rsidRPr="0080000E">
        <w:rPr>
          <w:rFonts w:ascii="Times New Roman" w:hAnsi="Times New Roman" w:cs="B Nazanin" w:hint="cs"/>
          <w:color w:val="0D0D0D" w:themeColor="text1" w:themeTint="F2"/>
          <w:sz w:val="28"/>
          <w:szCs w:val="28"/>
          <w:rtl/>
        </w:rPr>
        <w:t>. (باری،1378: 17) هم چنین</w:t>
      </w:r>
      <w:r w:rsidRPr="0080000E">
        <w:rPr>
          <w:rFonts w:ascii="Times New Roman" w:hAnsi="Times New Roman" w:cs="B Nazanin"/>
          <w:color w:val="0D0D0D" w:themeColor="text1" w:themeTint="F2"/>
          <w:sz w:val="28"/>
          <w:szCs w:val="28"/>
          <w:rtl/>
        </w:rPr>
        <w:t xml:space="preserve"> مك سوئيني امنيت را واژه‌اي لغزنده و بي‌ثبات مي‌خواند كه در گستره</w:t>
      </w:r>
      <w:r w:rsidRPr="0080000E">
        <w:rPr>
          <w:rFonts w:ascii="Times New Roman" w:hAnsi="Times New Roman" w:cs="B Nazanin" w:hint="cs"/>
          <w:color w:val="0D0D0D" w:themeColor="text1" w:themeTint="F2"/>
          <w:sz w:val="28"/>
          <w:szCs w:val="28"/>
          <w:rtl/>
        </w:rPr>
        <w:t xml:space="preserve"> ی</w:t>
      </w:r>
      <w:r w:rsidRPr="0080000E">
        <w:rPr>
          <w:rFonts w:ascii="Times New Roman" w:hAnsi="Times New Roman" w:cs="B Nazanin"/>
          <w:color w:val="0D0D0D" w:themeColor="text1" w:themeTint="F2"/>
          <w:sz w:val="28"/>
          <w:szCs w:val="28"/>
          <w:rtl/>
        </w:rPr>
        <w:t xml:space="preserve"> گيج كننده‌اي از زمينه‌هاي متنوع و در جهت اهداف چندگانه به وسيله افراد، شركت‌ها، حكومت‌ها و متخصصان آكادميك به كار رفته است و در اين فضا مجموعه‌اي از چيزها، مردم، وسايل، اهداف، حوادث خارجي و احساسات دروني منظور شد‌ه‌اند</w:t>
      </w:r>
      <w:r w:rsidRPr="0080000E">
        <w:rPr>
          <w:rFonts w:ascii="Times New Roman" w:hAnsi="Times New Roman" w:cs="B Nazanin" w:hint="cs"/>
          <w:color w:val="0D0D0D" w:themeColor="text1" w:themeTint="F2"/>
          <w:sz w:val="28"/>
          <w:szCs w:val="28"/>
          <w:rtl/>
        </w:rPr>
        <w:t>. (حسینی،1379: 84)  آن چه مرتبط با امنیت می باشد، گستره ای از مفاهیم و ابعاد را شامل می شود که رد پای تمام آنها را در تعالیم الهی می توان رد یابی کرد. به گونه ای که امنیت را حضرت امیر المومنین نعمت مهم دنیا در کنار سلامتی جسم  دانسته است و در بسیاری از احادیث دیگر امنیت را از ضروریات اولیه و مهم زندگی بشر بر شمرده اند و وطنی را که امنیت ندارد، بی ارزش دانسته اند. (نادری، 1385)</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امنیت در جامعه به قدری مهم و ارزشمند می باشد که </w:t>
      </w:r>
      <w:r w:rsidRPr="0080000E">
        <w:rPr>
          <w:rFonts w:ascii="Times New Roman" w:hAnsi="Times New Roman" w:cs="B Nazanin"/>
          <w:color w:val="0D0D0D" w:themeColor="text1" w:themeTint="F2"/>
          <w:sz w:val="28"/>
          <w:szCs w:val="28"/>
          <w:rtl/>
        </w:rPr>
        <w:t>قرآن امنيت را يکي از اهداف استقرار حاکميت 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و خلافت و جانشيني صالحان و طرح امامت مي شمارد</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hint="cs"/>
          <w:color w:val="0D0D0D" w:themeColor="text1" w:themeTint="F2"/>
          <w:sz w:val="28"/>
          <w:szCs w:val="28"/>
          <w:rtl/>
        </w:rPr>
        <w:t xml:space="preserve"> و همان طور که گذشت؛</w:t>
      </w:r>
      <w:r w:rsidRPr="0080000E">
        <w:rPr>
          <w:rFonts w:ascii="Times New Roman" w:hAnsi="Times New Roman" w:cs="B Nazanin"/>
          <w:color w:val="0D0D0D" w:themeColor="text1" w:themeTint="F2"/>
          <w:sz w:val="28"/>
          <w:szCs w:val="28"/>
          <w:rtl/>
        </w:rPr>
        <w:t xml:space="preserve"> در آيات مختلف، مستقيم و غيرمستقيم به </w:t>
      </w:r>
      <w:r w:rsidRPr="0080000E">
        <w:rPr>
          <w:rFonts w:ascii="Times New Roman" w:hAnsi="Times New Roman" w:cs="B Nazanin" w:hint="cs"/>
          <w:color w:val="0D0D0D" w:themeColor="text1" w:themeTint="F2"/>
          <w:sz w:val="28"/>
          <w:szCs w:val="28"/>
          <w:rtl/>
        </w:rPr>
        <w:t xml:space="preserve">این مسئله توجه </w:t>
      </w:r>
      <w:r w:rsidRPr="0080000E">
        <w:rPr>
          <w:rFonts w:ascii="Times New Roman" w:hAnsi="Times New Roman" w:cs="B Nazanin"/>
          <w:color w:val="0D0D0D" w:themeColor="text1" w:themeTint="F2"/>
          <w:sz w:val="28"/>
          <w:szCs w:val="28"/>
          <w:rtl/>
        </w:rPr>
        <w:t>شده و لذا يکي از دغدغه هاي انبياء و ائمه (ع</w:t>
      </w:r>
      <w:r w:rsidRPr="0080000E">
        <w:rPr>
          <w:rFonts w:ascii="Times New Roman" w:hAnsi="Times New Roman" w:cs="B Nazanin" w:hint="cs"/>
          <w:color w:val="0D0D0D" w:themeColor="text1" w:themeTint="F2"/>
          <w:sz w:val="28"/>
          <w:szCs w:val="28"/>
          <w:rtl/>
        </w:rPr>
        <w:t>لیه السلام</w:t>
      </w:r>
      <w:r w:rsidRPr="0080000E">
        <w:rPr>
          <w:rFonts w:ascii="Times New Roman" w:hAnsi="Times New Roman" w:cs="B Nazanin"/>
          <w:color w:val="0D0D0D" w:themeColor="text1" w:themeTint="F2"/>
          <w:sz w:val="28"/>
          <w:szCs w:val="28"/>
          <w:rtl/>
        </w:rPr>
        <w:t>) مساله امنيت و آسايش جامعه بوده است و دوست داشته اند که مردم را از عواقب شوم ناامني نجات داده و لذت شيريني امنيت را به کام مردم بچشانند.</w:t>
      </w:r>
      <w:r w:rsidRPr="0080000E">
        <w:rPr>
          <w:rFonts w:ascii="Times New Roman" w:hAnsi="Times New Roman" w:cs="B Nazanin" w:hint="cs"/>
          <w:color w:val="0D0D0D" w:themeColor="text1" w:themeTint="F2"/>
          <w:sz w:val="28"/>
          <w:szCs w:val="28"/>
          <w:rtl/>
        </w:rPr>
        <w:t xml:space="preserve"> (نادری، 1385). </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اهمیت امنیت و نظم در زندگی زمانی پدیدار می گردد که بتوان برچینگ</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 یا به نظم موجود رخنه کرد و آنرا مختل نمود تا اهمیت آن بیش از پیش مشخص شود، مانند امر سلامتی که شخص تا هنگامی که بیمار نشود؛ بر ضرورت و اهمیت و نعمت سلامتی پی نخواهند برد. به همین دلیل توصیه شده که بسیار به عیادت بیماران رفته و هنگام دیدن آنها ابتدا برای شفای آنها دعا نموده و سپس خدا را به خاطر نعمت سلامتی بسیار سپاسگزار بود. در رابطه با امنیت هم می توان با سفر به نقاطی که امنیت ندارند (به طور مثال کشور عراق و نقاط نا امن آن در حال حاضر) سفر کرد تا به اهمیت و بزرگی و ضرورت این نعمت بزرگ (امنیت) بیش از پیش پی برد.</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زندگی سنتی و قبل از جامعه مدرن امروز برابری و رسیدن به بسیاری از حداقل ها و ضروریات زندگی[ثروت] برای انسان ها آرمان و هدف بود، اما در جامعه جدید و آن چه اولریش بک نوگرایی پیشرفته [جامعه جدید] می داند، امنیت برای انسان ها آرمان شده است که در جست و جوی آن هستند و در رهایی از مخاطرات جامعه جدید تلاش می کنند (ریتزر،1387: 733) پس امنیت و داشتن آرامش و زندگی و جامعه آرام، به یک آرمان برای انسان تبدیل شده است.</w:t>
      </w:r>
    </w:p>
    <w:p w:rsidR="006C0037" w:rsidRPr="0080000E" w:rsidRDefault="006C0037" w:rsidP="006C0037">
      <w:pPr>
        <w:spacing w:after="0" w:line="288" w:lineRule="auto"/>
        <w:ind w:firstLine="288"/>
        <w:jc w:val="both"/>
        <w:rPr>
          <w:rStyle w:val="BookTitle"/>
          <w:color w:val="0D0D0D" w:themeColor="text1" w:themeTint="F2"/>
          <w:rtl/>
        </w:rPr>
      </w:pPr>
    </w:p>
    <w:p w:rsidR="006C0037" w:rsidRPr="0080000E" w:rsidRDefault="006C0037" w:rsidP="006C0037">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بحث و نتیجه گیری</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امنیت یکی از اساسی ترین و ابتدایی ترین نیازهای اولیه می باشد که در پرتو آن دست یابی به سایر نیازها و تحقق دیگر شرایط امکان پذیر است. </w:t>
      </w:r>
      <w:r w:rsidRPr="0080000E">
        <w:rPr>
          <w:rFonts w:ascii="Times New Roman" w:hAnsi="Times New Roman" w:cs="B Nazanin"/>
          <w:color w:val="0D0D0D" w:themeColor="text1" w:themeTint="F2"/>
          <w:sz w:val="28"/>
          <w:szCs w:val="28"/>
          <w:rtl/>
        </w:rPr>
        <w:t>پيوند معنايي ناگ</w:t>
      </w:r>
      <w:r w:rsidRPr="0080000E">
        <w:rPr>
          <w:rFonts w:ascii="Times New Roman" w:hAnsi="Times New Roman" w:cs="B Nazanin" w:hint="cs"/>
          <w:color w:val="0D0D0D" w:themeColor="text1" w:themeTint="F2"/>
          <w:sz w:val="28"/>
          <w:szCs w:val="28"/>
          <w:rtl/>
        </w:rPr>
        <w:t>س</w:t>
      </w:r>
      <w:r w:rsidRPr="0080000E">
        <w:rPr>
          <w:rFonts w:ascii="Times New Roman" w:hAnsi="Times New Roman" w:cs="B Nazanin"/>
          <w:color w:val="0D0D0D" w:themeColor="text1" w:themeTint="F2"/>
          <w:sz w:val="28"/>
          <w:szCs w:val="28"/>
          <w:rtl/>
        </w:rPr>
        <w:t>ستني اين اصطلاح با کلمه‌هاي اسلام، ايمان و مؤمن نشان‌دهنده اهميت فوق‌العاده مفهوم امنيت است. مفهومي که علاوه بر قرآن و روايات، به وفور در ادعيه اسلامي و شيعي ديده مي‌شود.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هرگونه امنيتي و در هر بعد از ابعاد آن، در ايمان و اعتقادات معنوي و الهي ريشه دارد و هر گونه ن</w:t>
      </w:r>
      <w:r w:rsidRPr="0080000E">
        <w:rPr>
          <w:rFonts w:ascii="Times New Roman" w:hAnsi="Times New Roman" w:cs="B Nazanin" w:hint="cs"/>
          <w:color w:val="0D0D0D" w:themeColor="text1" w:themeTint="F2"/>
          <w:sz w:val="28"/>
          <w:szCs w:val="28"/>
          <w:rtl/>
        </w:rPr>
        <w:t xml:space="preserve">ا </w:t>
      </w:r>
      <w:r w:rsidRPr="0080000E">
        <w:rPr>
          <w:rFonts w:ascii="Times New Roman" w:hAnsi="Times New Roman" w:cs="B Nazanin"/>
          <w:color w:val="0D0D0D" w:themeColor="text1" w:themeTint="F2"/>
          <w:sz w:val="28"/>
          <w:szCs w:val="28"/>
          <w:rtl/>
        </w:rPr>
        <w:t>امني در هر عرصه‌اي، بالاخره ريشه‌اش به بي‌ايماني و صفات متقابل ايمان مانند مشرک، کفر، ظلم، استکبار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برمي‌گردد.</w:t>
      </w:r>
      <w:r w:rsidRPr="0080000E">
        <w:rPr>
          <w:rFonts w:ascii="Times New Roman" w:hAnsi="Times New Roman" w:cs="B Nazanin" w:hint="cs"/>
          <w:color w:val="0D0D0D" w:themeColor="text1" w:themeTint="F2"/>
          <w:sz w:val="28"/>
          <w:szCs w:val="28"/>
          <w:rtl/>
        </w:rPr>
        <w:t xml:space="preserve"> </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علي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علیه السلام)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فرمايند:” پروردگارا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آوردن حكومت، 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رقابت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خواستن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زيادتي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 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اظهار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اصلاح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ستمديده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يابند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كيفرها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احكام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ايستاده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افتد». (نهج البلاغه، خطبه 131)</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برپايي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هنگامي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ساحل 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طبيعي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 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به </w:t>
      </w:r>
      <w:r w:rsidRPr="0080000E">
        <w:rPr>
          <w:rFonts w:ascii="Times New Roman" w:hAnsi="Times New Roman" w:cs="B Nazanin" w:hint="cs"/>
          <w:color w:val="0D0D0D" w:themeColor="text1" w:themeTint="F2"/>
          <w:sz w:val="28"/>
          <w:szCs w:val="28"/>
          <w:rtl/>
        </w:rPr>
        <w:lastRenderedPageBreak/>
        <w:t>منظور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 آدميان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زيباترين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جلوه یاد خدا است، (</w:t>
      </w:r>
      <w:r w:rsidRPr="0080000E">
        <w:rPr>
          <w:rFonts w:ascii="Times New Roman" w:hAnsi="Times New Roman" w:cs="B Nazanin"/>
          <w:color w:val="0D0D0D" w:themeColor="text1" w:themeTint="F2"/>
          <w:sz w:val="28"/>
          <w:szCs w:val="28"/>
          <w:rtl/>
        </w:rPr>
        <w:t xml:space="preserve">إِنَّنِي أَنَا اللَّهُ لَا إِلَهَ إِلَّا أَنَا فَاعْبُدْنِي وَأَقِمِ الصَّلَاةَ لِذِكْرِي </w:t>
      </w:r>
      <w:hyperlink r:id="rId9" w:history="1">
        <w:r w:rsidRPr="0080000E">
          <w:rPr>
            <w:rStyle w:val="Hyperlink"/>
            <w:rFonts w:ascii="Times New Roman" w:hAnsi="Times New Roman" w:cs="Times New Roman" w:hint="cs"/>
            <w:color w:val="0D0D0D" w:themeColor="text1" w:themeTint="F2"/>
            <w:sz w:val="28"/>
            <w:szCs w:val="28"/>
            <w:rtl/>
          </w:rPr>
          <w:t>﴿</w:t>
        </w:r>
        <w:r w:rsidRPr="0080000E">
          <w:rPr>
            <w:rStyle w:val="Hyperlink"/>
            <w:rFonts w:ascii="Times New Roman" w:hAnsi="Times New Roman" w:cs="B Nazanin"/>
            <w:color w:val="0D0D0D" w:themeColor="text1" w:themeTint="F2"/>
            <w:sz w:val="28"/>
            <w:szCs w:val="28"/>
            <w:rtl/>
          </w:rPr>
          <w:t>طه: ١٤</w:t>
        </w:r>
        <w:r w:rsidRPr="0080000E">
          <w:rPr>
            <w:rStyle w:val="Hyperlink"/>
            <w:rFonts w:ascii="Times New Roman" w:hAnsi="Times New Roman" w:cs="Times New Roman" w:hint="cs"/>
            <w:color w:val="0D0D0D" w:themeColor="text1" w:themeTint="F2"/>
            <w:sz w:val="28"/>
            <w:szCs w:val="28"/>
            <w:rtl/>
          </w:rPr>
          <w:t>﴾</w:t>
        </w:r>
      </w:hyperlink>
      <w:r w:rsidRPr="0080000E">
        <w:rPr>
          <w:rStyle w:val="Hyperlink"/>
          <w:rFonts w:ascii="Times New Roman" w:hAnsi="Times New Roman" w:cs="Times New Roma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نماز را برای یاد من به پا دار). (سایت راسخون)</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وقتي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نزديكي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اطمينان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 انساني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توكل 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ظلم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نمي 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ظلمي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نتيجه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(احمدی و زارع،1394) از طرفی </w:t>
      </w:r>
      <w:r w:rsidRPr="0080000E">
        <w:rPr>
          <w:rFonts w:ascii="Times New Roman" w:hAnsi="Times New Roman" w:cs="B Nazanin"/>
          <w:color w:val="0D0D0D" w:themeColor="text1" w:themeTint="F2"/>
          <w:sz w:val="28"/>
          <w:szCs w:val="28"/>
          <w:rtl/>
        </w:rPr>
        <w:t>انسان نمازگزار،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برای آنكه از عبادت خود بهره كافی برده باشد، خود را مقید به رعایت اصول بهداشتی می داند، از استعمال و استفاده مسواك و تمیزكردن دندان ها و دهان غفلت نمی كند چرا كه می داند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از حضرت رسول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w:t>
      </w:r>
      <w:r w:rsidRPr="0080000E">
        <w:rPr>
          <w:rFonts w:ascii="Times New Roman" w:hAnsi="Times New Roman" w:cs="B Nazanin" w:hint="cs"/>
          <w:color w:val="0D0D0D" w:themeColor="text1" w:themeTint="F2"/>
          <w:sz w:val="28"/>
          <w:szCs w:val="28"/>
          <w:rtl/>
        </w:rPr>
        <w:t>لی الله علیه و اله</w:t>
      </w:r>
      <w:r w:rsidRPr="0080000E">
        <w:rPr>
          <w:rFonts w:ascii="Times New Roman" w:hAnsi="Times New Roman" w:cs="B Nazanin"/>
          <w:color w:val="0D0D0D" w:themeColor="text1" w:themeTint="F2"/>
          <w:sz w:val="28"/>
          <w:szCs w:val="28"/>
          <w:rtl/>
        </w:rPr>
        <w:t>)، منقول است كه دو ركعت نماز كه با مسواك باشد بهتر</w:t>
      </w:r>
      <w:r w:rsidRPr="0080000E">
        <w:rPr>
          <w:rFonts w:ascii="Times New Roman" w:hAnsi="Times New Roman" w:cs="B Nazanin" w:hint="cs"/>
          <w:color w:val="0D0D0D" w:themeColor="text1" w:themeTint="F2"/>
          <w:sz w:val="28"/>
          <w:szCs w:val="28"/>
          <w:rtl/>
        </w:rPr>
        <w:t xml:space="preserve"> است </w:t>
      </w:r>
      <w:r w:rsidRPr="0080000E">
        <w:rPr>
          <w:rFonts w:ascii="Times New Roman" w:hAnsi="Times New Roman" w:cs="B Nazanin"/>
          <w:color w:val="0D0D0D" w:themeColor="text1" w:themeTint="F2"/>
          <w:sz w:val="28"/>
          <w:szCs w:val="28"/>
          <w:rtl/>
        </w:rPr>
        <w:t>از هفتاد ركعت نماز كه بی مسواك باشد</w:t>
      </w:r>
      <w:r w:rsidRPr="0080000E">
        <w:rPr>
          <w:rFonts w:ascii="Times New Roman" w:hAnsi="Times New Roman" w:cs="B Nazanin" w:hint="cs"/>
          <w:color w:val="0D0D0D" w:themeColor="text1" w:themeTint="F2"/>
          <w:sz w:val="28"/>
          <w:szCs w:val="28"/>
          <w:rtl/>
        </w:rPr>
        <w:t xml:space="preserve"> (حلیه المتقین).</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امنیت اجتماعی، در تمامی جوامع بشری همواره از جانب كسانی تهدید شده و مختل گردیده است كه شخصیت فردی آنها بنابه علل گوناگون مورد اهانت واقع شده و در نتیجه كرامت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خود را از دست داده اند و دیگر عزت و كرامتی برای خود قائل نیستند</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از دست زدن به انواع و اقسام بزهكاری ها و جرم و جنایت های اجتماعی، ابایی نداشته و احساس شرمساری نمی كنند و به همین دلیل </w:t>
      </w:r>
      <w:r w:rsidRPr="0080000E">
        <w:rPr>
          <w:rFonts w:ascii="Times New Roman" w:hAnsi="Times New Roman" w:cs="B Nazanin" w:hint="cs"/>
          <w:color w:val="0D0D0D" w:themeColor="text1" w:themeTint="F2"/>
          <w:sz w:val="28"/>
          <w:szCs w:val="28"/>
          <w:rtl/>
        </w:rPr>
        <w:t>مخل نظم و امنیت در جامعه می باشند.</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از آن چه گفته شد، </w:t>
      </w:r>
      <w:r w:rsidRPr="0080000E">
        <w:rPr>
          <w:rFonts w:ascii="Times New Roman" w:hAnsi="Times New Roman" w:cs="B Nazanin" w:hint="cs"/>
          <w:color w:val="0D0D0D" w:themeColor="text1" w:themeTint="F2"/>
          <w:sz w:val="28"/>
          <w:szCs w:val="28"/>
          <w:rtl/>
        </w:rPr>
        <w:t>می توان نتیجه گرفت</w:t>
      </w:r>
      <w:r w:rsidRPr="0080000E">
        <w:rPr>
          <w:rFonts w:ascii="Times New Roman" w:hAnsi="Times New Roman" w:cs="B Nazanin"/>
          <w:color w:val="0D0D0D" w:themeColor="text1" w:themeTint="F2"/>
          <w:sz w:val="28"/>
          <w:szCs w:val="28"/>
          <w:rtl/>
        </w:rPr>
        <w:t xml:space="preserve"> كه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برای برقراری امنیت اجتماعی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یكی از راه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كارهای اساسی و مهم، آن است كه</w:t>
      </w:r>
      <w:r w:rsidRPr="0080000E">
        <w:rPr>
          <w:rFonts w:ascii="Times New Roman" w:hAnsi="Times New Roman" w:cs="B Nazanin" w:hint="cs"/>
          <w:color w:val="0D0D0D" w:themeColor="text1" w:themeTint="F2"/>
          <w:sz w:val="28"/>
          <w:szCs w:val="28"/>
          <w:rtl/>
        </w:rPr>
        <w:t xml:space="preserve"> امنیت فردی را تأمین و تقویت نمود تا افراد با تمسک بر آن، احساس عزت نفس و کرامت نموده و شکلی از وجدان دورنی در آنها شکل بیرد و تقویت شود که حتی آنها را در خلوت و تنهایی از ارتکاب به اعمال نامناسب و آن چه منجر به اخلال در نظم و امور می شود، باز دارد. </w:t>
      </w:r>
      <w:r w:rsidRPr="0080000E">
        <w:rPr>
          <w:rFonts w:ascii="Times New Roman" w:hAnsi="Times New Roman" w:cs="B Nazanin"/>
          <w:color w:val="0D0D0D" w:themeColor="text1" w:themeTint="F2"/>
          <w:sz w:val="28"/>
          <w:szCs w:val="28"/>
          <w:rtl/>
        </w:rPr>
        <w:t>از مهم ترین عوامل و راهكارهای قابل توجه كه در عین حال هیچگونه هزینه ای را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برندارد، امر مقدس و عظیم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می باشد</w:t>
      </w:r>
      <w:r w:rsidRPr="0080000E">
        <w:rPr>
          <w:rFonts w:ascii="Times New Roman" w:hAnsi="Times New Roman" w:cs="B Nazanin" w:hint="cs"/>
          <w:color w:val="0D0D0D" w:themeColor="text1" w:themeTint="F2"/>
          <w:sz w:val="28"/>
          <w:szCs w:val="28"/>
          <w:rtl/>
        </w:rPr>
        <w:t xml:space="preserve"> که ادا و اقامه ی ان موجب تقویت حس انسانیت در افراد و احساس عزت بزرگواری در انسان می کند و هیچ گاه خود را با اعمال زشت نمی آلاید؛ زیرا که طبق بیان قرآن نماز بازدارنده ی انسان از فحشا و فساد می باشد(</w:t>
      </w:r>
      <w:r w:rsidRPr="0080000E">
        <w:rPr>
          <w:rFonts w:ascii="Times New Roman" w:hAnsi="Times New Roman" w:cs="B Nazanin"/>
          <w:color w:val="0D0D0D" w:themeColor="text1" w:themeTint="F2"/>
          <w:sz w:val="28"/>
          <w:szCs w:val="28"/>
          <w:rtl/>
        </w:rPr>
        <w:t>إِنَّ الصَّلَاةَ تَنْهَى عَنِ الْفَحْشَاءِ وَالْمُنكَرِ</w:t>
      </w:r>
      <w:r w:rsidRPr="0080000E">
        <w:rPr>
          <w:rFonts w:ascii="Times New Roman" w:hAnsi="Times New Roman" w:cs="B Nazanin" w:hint="cs"/>
          <w:color w:val="0D0D0D" w:themeColor="text1" w:themeTint="F2"/>
          <w:sz w:val="28"/>
          <w:szCs w:val="28"/>
          <w:rtl/>
        </w:rPr>
        <w:t>؛ عنکبوت: 45) و جامعه از جانب  شخص نماز گزار در امن و آسایش قرار خواهد گرفت.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2336" behindDoc="0" locked="0" layoutInCell="1" allowOverlap="1" wp14:anchorId="3653D8CD" wp14:editId="49B10F8E">
                <wp:simplePos x="0" y="0"/>
                <wp:positionH relativeFrom="column">
                  <wp:posOffset>269875</wp:posOffset>
                </wp:positionH>
                <wp:positionV relativeFrom="paragraph">
                  <wp:posOffset>46990</wp:posOffset>
                </wp:positionV>
                <wp:extent cx="1076325" cy="642620"/>
                <wp:effectExtent l="12700" t="8890" r="6350" b="571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42620"/>
                        </a:xfrm>
                        <a:prstGeom prst="rect">
                          <a:avLst/>
                        </a:prstGeom>
                        <a:solidFill>
                          <a:srgbClr val="FFFFFF"/>
                        </a:solidFill>
                        <a:ln w="9525">
                          <a:solidFill>
                            <a:srgbClr val="000000"/>
                          </a:solidFill>
                          <a:miter lim="800000"/>
                          <a:headEnd/>
                          <a:tailEnd/>
                        </a:ln>
                      </wps:spPr>
                      <wps:txbx>
                        <w:txbxContent>
                          <w:p w:rsidR="006C0037" w:rsidRPr="00585156" w:rsidRDefault="006C0037" w:rsidP="006C0037">
                            <w:pPr>
                              <w:jc w:val="center"/>
                              <w:rPr>
                                <w:rFonts w:cs="B Nazanin"/>
                                <w:b/>
                                <w:bCs/>
                                <w:sz w:val="26"/>
                                <w:szCs w:val="26"/>
                              </w:rPr>
                            </w:pPr>
                            <w:r w:rsidRPr="00585156">
                              <w:rPr>
                                <w:rFonts w:cs="B Nazanin" w:hint="cs"/>
                                <w:b/>
                                <w:bCs/>
                                <w:sz w:val="26"/>
                                <w:szCs w:val="26"/>
                                <w:rtl/>
                              </w:rPr>
                              <w:t>ایجاد و ارتقاء امنیت در جامعه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3D8CD" id="Rectangle 166" o:spid="_x0000_s1026" style="position:absolute;left:0;text-align:left;margin-left:21.25pt;margin-top:3.7pt;width:84.75pt;height:5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">
                <v:textbox>
                  <w:txbxContent>
                    <w:p w:rsidR="006C0037" w:rsidRPr="00585156" w:rsidRDefault="006C0037" w:rsidP="006C0037">
                      <w:pPr>
                        <w:jc w:val="center"/>
                        <w:rPr>
                          <w:rFonts w:cs="B Nazanin"/>
                          <w:b/>
                          <w:bCs/>
                          <w:sz w:val="26"/>
                          <w:szCs w:val="26"/>
                        </w:rPr>
                      </w:pPr>
                      <w:r w:rsidRPr="00585156">
                        <w:rPr>
                          <w:rFonts w:cs="B Nazanin" w:hint="cs"/>
                          <w:b/>
                          <w:bCs/>
                          <w:sz w:val="26"/>
                          <w:szCs w:val="26"/>
                          <w:rtl/>
                        </w:rPr>
                        <w:t>ایجاد و ارتقاء امنیت در جامعه</w:t>
                      </w:r>
                    </w:p>
                  </w:txbxContent>
                </v:textbox>
              </v:rect>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0288" behindDoc="0" locked="0" layoutInCell="1" allowOverlap="1" wp14:anchorId="28AEA7AF" wp14:editId="4F63AA08">
                <wp:simplePos x="0" y="0"/>
                <wp:positionH relativeFrom="column">
                  <wp:posOffset>1774190</wp:posOffset>
                </wp:positionH>
                <wp:positionV relativeFrom="paragraph">
                  <wp:posOffset>31750</wp:posOffset>
                </wp:positionV>
                <wp:extent cx="1076325" cy="657225"/>
                <wp:effectExtent l="12065" t="12700" r="6985" b="635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57225"/>
                        </a:xfrm>
                        <a:prstGeom prst="rect">
                          <a:avLst/>
                        </a:prstGeom>
                        <a:solidFill>
                          <a:srgbClr val="FFFFFF"/>
                        </a:solidFill>
                        <a:ln w="9525">
                          <a:solidFill>
                            <a:srgbClr val="000000"/>
                          </a:solidFill>
                          <a:miter lim="800000"/>
                          <a:headEnd/>
                          <a:tailEnd/>
                        </a:ln>
                      </wps:spPr>
                      <wps:txbx>
                        <w:txbxContent>
                          <w:p w:rsidR="006C0037" w:rsidRPr="00585156" w:rsidRDefault="006C0037" w:rsidP="006C0037">
                            <w:pPr>
                              <w:jc w:val="center"/>
                              <w:rPr>
                                <w:rFonts w:cs="B Nazanin"/>
                                <w:b/>
                                <w:bCs/>
                                <w:sz w:val="26"/>
                                <w:szCs w:val="26"/>
                              </w:rPr>
                            </w:pPr>
                            <w:r w:rsidRPr="00585156">
                              <w:rPr>
                                <w:rFonts w:cs="B Nazanin" w:hint="cs"/>
                                <w:b/>
                                <w:bCs/>
                                <w:sz w:val="26"/>
                                <w:szCs w:val="26"/>
                                <w:rtl/>
                              </w:rPr>
                              <w:t>ت</w:t>
                            </w:r>
                            <w:r>
                              <w:rPr>
                                <w:rFonts w:cs="B Nazanin" w:hint="cs"/>
                                <w:b/>
                                <w:bCs/>
                                <w:sz w:val="26"/>
                                <w:szCs w:val="26"/>
                                <w:rtl/>
                              </w:rPr>
                              <w:t>أ</w:t>
                            </w:r>
                            <w:r w:rsidRPr="00585156">
                              <w:rPr>
                                <w:rFonts w:cs="B Nazanin" w:hint="cs"/>
                                <w:b/>
                                <w:bCs/>
                                <w:sz w:val="26"/>
                                <w:szCs w:val="26"/>
                                <w:rtl/>
                              </w:rPr>
                              <w:t xml:space="preserve">مین </w:t>
                            </w:r>
                            <w:r w:rsidRPr="00585156">
                              <w:rPr>
                                <w:rFonts w:cs="B Nazanin" w:hint="cs"/>
                                <w:b/>
                                <w:bCs/>
                                <w:sz w:val="26"/>
                                <w:szCs w:val="26"/>
                                <w:rtl/>
                              </w:rPr>
                              <w:t>امنیت فردی</w:t>
                            </w:r>
                          </w:p>
                          <w:p w:rsidR="006C0037" w:rsidRPr="003205B9" w:rsidRDefault="006C0037" w:rsidP="006C0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EA7AF" id="Rectangle 165" o:spid="_x0000_s1027" style="position:absolute;left:0;text-align:left;margin-left:139.7pt;margin-top:2.5pt;width:84.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">
                <v:textbox>
                  <w:txbxContent>
                    <w:p w:rsidR="006C0037" w:rsidRPr="00585156" w:rsidRDefault="006C0037" w:rsidP="006C0037">
                      <w:pPr>
                        <w:jc w:val="center"/>
                        <w:rPr>
                          <w:rFonts w:cs="B Nazanin"/>
                          <w:b/>
                          <w:bCs/>
                          <w:sz w:val="26"/>
                          <w:szCs w:val="26"/>
                        </w:rPr>
                      </w:pPr>
                      <w:r w:rsidRPr="00585156">
                        <w:rPr>
                          <w:rFonts w:cs="B Nazanin" w:hint="cs"/>
                          <w:b/>
                          <w:bCs/>
                          <w:sz w:val="26"/>
                          <w:szCs w:val="26"/>
                          <w:rtl/>
                        </w:rPr>
                        <w:t>ت</w:t>
                      </w:r>
                      <w:r>
                        <w:rPr>
                          <w:rFonts w:cs="B Nazanin" w:hint="cs"/>
                          <w:b/>
                          <w:bCs/>
                          <w:sz w:val="26"/>
                          <w:szCs w:val="26"/>
                          <w:rtl/>
                        </w:rPr>
                        <w:t>أ</w:t>
                      </w:r>
                      <w:r w:rsidRPr="00585156">
                        <w:rPr>
                          <w:rFonts w:cs="B Nazanin" w:hint="cs"/>
                          <w:b/>
                          <w:bCs/>
                          <w:sz w:val="26"/>
                          <w:szCs w:val="26"/>
                          <w:rtl/>
                        </w:rPr>
                        <w:t xml:space="preserve">مین </w:t>
                      </w:r>
                      <w:r w:rsidRPr="00585156">
                        <w:rPr>
                          <w:rFonts w:cs="B Nazanin" w:hint="cs"/>
                          <w:b/>
                          <w:bCs/>
                          <w:sz w:val="26"/>
                          <w:szCs w:val="26"/>
                          <w:rtl/>
                        </w:rPr>
                        <w:t>امنیت فردی</w:t>
                      </w:r>
                    </w:p>
                    <w:p w:rsidR="006C0037" w:rsidRPr="003205B9" w:rsidRDefault="006C0037" w:rsidP="006C0037"/>
                  </w:txbxContent>
                </v:textbox>
              </v:rect>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1312" behindDoc="0" locked="0" layoutInCell="1" allowOverlap="1" wp14:anchorId="3D7EDD5B" wp14:editId="46FECDD7">
                <wp:simplePos x="0" y="0"/>
                <wp:positionH relativeFrom="column">
                  <wp:posOffset>3198495</wp:posOffset>
                </wp:positionH>
                <wp:positionV relativeFrom="paragraph">
                  <wp:posOffset>31750</wp:posOffset>
                </wp:positionV>
                <wp:extent cx="1183640" cy="657225"/>
                <wp:effectExtent l="7620" t="12700" r="8890" b="635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657225"/>
                        </a:xfrm>
                        <a:prstGeom prst="rect">
                          <a:avLst/>
                        </a:prstGeom>
                        <a:solidFill>
                          <a:srgbClr val="FFFFFF"/>
                        </a:solidFill>
                        <a:ln w="9525">
                          <a:solidFill>
                            <a:srgbClr val="000000"/>
                          </a:solidFill>
                          <a:miter lim="800000"/>
                          <a:headEnd/>
                          <a:tailEnd/>
                        </a:ln>
                      </wps:spPr>
                      <wps:txbx>
                        <w:txbxContent>
                          <w:p w:rsidR="006C0037" w:rsidRPr="00585156" w:rsidRDefault="006C0037" w:rsidP="006C0037">
                            <w:pPr>
                              <w:jc w:val="center"/>
                              <w:rPr>
                                <w:rFonts w:cs="B Nazanin"/>
                                <w:b/>
                                <w:bCs/>
                              </w:rPr>
                            </w:pPr>
                            <w:r w:rsidRPr="00585156">
                              <w:rPr>
                                <w:rFonts w:cs="B Nazanin" w:hint="cs"/>
                                <w:b/>
                                <w:bCs/>
                                <w:rtl/>
                              </w:rPr>
                              <w:t xml:space="preserve">اصلاح </w:t>
                            </w:r>
                            <w:r w:rsidRPr="00585156">
                              <w:rPr>
                                <w:rFonts w:cs="B Nazanin" w:hint="cs"/>
                                <w:b/>
                                <w:bCs/>
                                <w:rtl/>
                              </w:rPr>
                              <w:t>و تربیت شخص</w:t>
                            </w:r>
                          </w:p>
                          <w:p w:rsidR="006C0037" w:rsidRPr="003205B9" w:rsidRDefault="006C0037" w:rsidP="006C0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EDD5B" id="Rectangle 164" o:spid="_x0000_s1028" style="position:absolute;left:0;text-align:left;margin-left:251.85pt;margin-top:2.5pt;width:93.2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">
                <v:textbox>
                  <w:txbxContent>
                    <w:p w:rsidR="006C0037" w:rsidRPr="00585156" w:rsidRDefault="006C0037" w:rsidP="006C0037">
                      <w:pPr>
                        <w:jc w:val="center"/>
                        <w:rPr>
                          <w:rFonts w:cs="B Nazanin"/>
                          <w:b/>
                          <w:bCs/>
                        </w:rPr>
                      </w:pPr>
                      <w:r w:rsidRPr="00585156">
                        <w:rPr>
                          <w:rFonts w:cs="B Nazanin" w:hint="cs"/>
                          <w:b/>
                          <w:bCs/>
                          <w:rtl/>
                        </w:rPr>
                        <w:t xml:space="preserve">اصلاح </w:t>
                      </w:r>
                      <w:r w:rsidRPr="00585156">
                        <w:rPr>
                          <w:rFonts w:cs="B Nazanin" w:hint="cs"/>
                          <w:b/>
                          <w:bCs/>
                          <w:rtl/>
                        </w:rPr>
                        <w:t>و تربیت شخص</w:t>
                      </w:r>
                    </w:p>
                    <w:p w:rsidR="006C0037" w:rsidRPr="003205B9" w:rsidRDefault="006C0037" w:rsidP="006C0037"/>
                  </w:txbxContent>
                </v:textbox>
              </v:rect>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59264" behindDoc="0" locked="0" layoutInCell="1" allowOverlap="1" wp14:anchorId="382B8C85" wp14:editId="79BA94DE">
                <wp:simplePos x="0" y="0"/>
                <wp:positionH relativeFrom="column">
                  <wp:posOffset>4763770</wp:posOffset>
                </wp:positionH>
                <wp:positionV relativeFrom="paragraph">
                  <wp:posOffset>46355</wp:posOffset>
                </wp:positionV>
                <wp:extent cx="962025" cy="642620"/>
                <wp:effectExtent l="10795" t="8255" r="8255" b="635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642620"/>
                        </a:xfrm>
                        <a:prstGeom prst="rect">
                          <a:avLst/>
                        </a:prstGeom>
                        <a:solidFill>
                          <a:srgbClr val="FFFFFF"/>
                        </a:solidFill>
                        <a:ln w="9525">
                          <a:solidFill>
                            <a:srgbClr val="000000"/>
                          </a:solidFill>
                          <a:miter lim="800000"/>
                          <a:headEnd/>
                          <a:tailEnd/>
                        </a:ln>
                      </wps:spPr>
                      <wps:txbx>
                        <w:txbxContent>
                          <w:p w:rsidR="006C0037" w:rsidRPr="00585156" w:rsidRDefault="006C0037" w:rsidP="006C0037">
                            <w:pPr>
                              <w:jc w:val="center"/>
                              <w:rPr>
                                <w:rFonts w:cs="B Nazanin"/>
                                <w:b/>
                                <w:bCs/>
                                <w:sz w:val="26"/>
                                <w:szCs w:val="26"/>
                              </w:rPr>
                            </w:pPr>
                            <w:r w:rsidRPr="00585156">
                              <w:rPr>
                                <w:rFonts w:cs="B Nazanin" w:hint="cs"/>
                                <w:b/>
                                <w:bCs/>
                                <w:sz w:val="26"/>
                                <w:szCs w:val="26"/>
                                <w:rtl/>
                              </w:rPr>
                              <w:t xml:space="preserve">اقامه </w:t>
                            </w:r>
                            <w:r w:rsidRPr="00585156">
                              <w:rPr>
                                <w:rFonts w:cs="B Nazanin" w:hint="cs"/>
                                <w:b/>
                                <w:bCs/>
                                <w:sz w:val="26"/>
                                <w:szCs w:val="26"/>
                                <w:rtl/>
                              </w:rPr>
                              <w:t xml:space="preserve">نماز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B8C85" id="Rectangle 163" o:spid="_x0000_s1029" style="position:absolute;left:0;text-align:left;margin-left:375.1pt;margin-top:3.65pt;width:75.7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">
                <v:textbox>
                  <w:txbxContent>
                    <w:p w:rsidR="006C0037" w:rsidRPr="00585156" w:rsidRDefault="006C0037" w:rsidP="006C0037">
                      <w:pPr>
                        <w:jc w:val="center"/>
                        <w:rPr>
                          <w:rFonts w:cs="B Nazanin"/>
                          <w:b/>
                          <w:bCs/>
                          <w:sz w:val="26"/>
                          <w:szCs w:val="26"/>
                        </w:rPr>
                      </w:pPr>
                      <w:r w:rsidRPr="00585156">
                        <w:rPr>
                          <w:rFonts w:cs="B Nazanin" w:hint="cs"/>
                          <w:b/>
                          <w:bCs/>
                          <w:sz w:val="26"/>
                          <w:szCs w:val="26"/>
                          <w:rtl/>
                        </w:rPr>
                        <w:t xml:space="preserve">اقامه </w:t>
                      </w:r>
                      <w:r w:rsidRPr="00585156">
                        <w:rPr>
                          <w:rFonts w:cs="B Nazanin" w:hint="cs"/>
                          <w:b/>
                          <w:bCs/>
                          <w:sz w:val="26"/>
                          <w:szCs w:val="26"/>
                          <w:rtl/>
                        </w:rPr>
                        <w:t xml:space="preserve">نماز </w:t>
                      </w:r>
                    </w:p>
                  </w:txbxContent>
                </v:textbox>
              </v:rect>
            </w:pict>
          </mc:Fallback>
        </mc:AlternateConten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4384" behindDoc="0" locked="0" layoutInCell="1" allowOverlap="1" wp14:anchorId="05EDFE97" wp14:editId="164C96BD">
                <wp:simplePos x="0" y="0"/>
                <wp:positionH relativeFrom="column">
                  <wp:posOffset>775335</wp:posOffset>
                </wp:positionH>
                <wp:positionV relativeFrom="paragraph">
                  <wp:posOffset>290195</wp:posOffset>
                </wp:positionV>
                <wp:extent cx="635" cy="229235"/>
                <wp:effectExtent l="60960" t="23495" r="52705" b="13970"/>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2919B" id="_x0000_t32" coordsize="21600,21600" o:spt="32" o:oned="t" path="m,l21600,21600e" filled="f">
                <v:path arrowok="t" fillok="f" o:connecttype="none"/>
                <o:lock v:ext="edit" shapetype="t"/>
              </v:shapetype>
              <v:shape id="Straight Arrow Connector 162" o:spid="_x0000_s1026" type="#_x0000_t32" style="position:absolute;left:0;text-align:left;margin-left:61.05pt;margin-top:22.85pt;width:.05pt;height:18.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">
                <v:stroke endarrow="block"/>
              </v:shape>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3360" behindDoc="0" locked="0" layoutInCell="1" allowOverlap="1" wp14:anchorId="133F86C3" wp14:editId="07219FDD">
                <wp:simplePos x="0" y="0"/>
                <wp:positionH relativeFrom="column">
                  <wp:posOffset>5210175</wp:posOffset>
                </wp:positionH>
                <wp:positionV relativeFrom="paragraph">
                  <wp:posOffset>302260</wp:posOffset>
                </wp:positionV>
                <wp:extent cx="635" cy="216535"/>
                <wp:effectExtent l="9525" t="6985" r="8890" b="508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1018B" id="Straight Arrow Connector 161" o:spid="_x0000_s1026" type="#_x0000_t32" style="position:absolute;left:0;text-align:left;margin-left:410.25pt;margin-top:23.8pt;width:.05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KCKAIAAE8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"/>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7456" behindDoc="0" locked="0" layoutInCell="1" allowOverlap="1" wp14:anchorId="2FFE9D87" wp14:editId="55EE1F61">
                <wp:simplePos x="0" y="0"/>
                <wp:positionH relativeFrom="column">
                  <wp:posOffset>1346200</wp:posOffset>
                </wp:positionH>
                <wp:positionV relativeFrom="paragraph">
                  <wp:posOffset>43815</wp:posOffset>
                </wp:positionV>
                <wp:extent cx="427990" cy="635"/>
                <wp:effectExtent l="22225" t="53340" r="6985" b="6032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4AFD5" id="Straight Arrow Connector 160" o:spid="_x0000_s1026" type="#_x0000_t32" style="position:absolute;left:0;text-align:left;margin-left:106pt;margin-top:3.45pt;width:33.7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">
                <v:stroke endarrow="block"/>
              </v:shape>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6432" behindDoc="0" locked="0" layoutInCell="1" allowOverlap="1" wp14:anchorId="2B36B630" wp14:editId="6CF82321">
                <wp:simplePos x="0" y="0"/>
                <wp:positionH relativeFrom="column">
                  <wp:posOffset>2850515</wp:posOffset>
                </wp:positionH>
                <wp:positionV relativeFrom="paragraph">
                  <wp:posOffset>43815</wp:posOffset>
                </wp:positionV>
                <wp:extent cx="347980" cy="8255"/>
                <wp:effectExtent l="21590" t="53340" r="11430" b="5270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98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4A80F" id="Straight Arrow Connector 159" o:spid="_x0000_s1026" type="#_x0000_t32" style="position:absolute;left:0;text-align:left;margin-left:224.45pt;margin-top:3.45pt;width:27.4pt;height:.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">
                <v:stroke endarrow="block"/>
              </v:shape>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5408" behindDoc="0" locked="0" layoutInCell="1" allowOverlap="1" wp14:anchorId="0668A513" wp14:editId="77917595">
                <wp:simplePos x="0" y="0"/>
                <wp:positionH relativeFrom="column">
                  <wp:posOffset>4382135</wp:posOffset>
                </wp:positionH>
                <wp:positionV relativeFrom="paragraph">
                  <wp:posOffset>43815</wp:posOffset>
                </wp:positionV>
                <wp:extent cx="381635" cy="8255"/>
                <wp:effectExtent l="19685" t="53340" r="8255" b="52705"/>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DCCCB" id="Straight Arrow Connector 158" o:spid="_x0000_s1026" type="#_x0000_t32" style="position:absolute;left:0;text-align:left;margin-left:345.05pt;margin-top:3.45pt;width:30.05pt;height:.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">
                <v:stroke endarrow="block"/>
              </v:shape>
            </w:pict>
          </mc:Fallback>
        </mc:AlternateConten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9504" behindDoc="0" locked="0" layoutInCell="1" allowOverlap="1" wp14:anchorId="2258D15D" wp14:editId="4464968E">
                <wp:simplePos x="0" y="0"/>
                <wp:positionH relativeFrom="column">
                  <wp:posOffset>775970</wp:posOffset>
                </wp:positionH>
                <wp:positionV relativeFrom="paragraph">
                  <wp:posOffset>132080</wp:posOffset>
                </wp:positionV>
                <wp:extent cx="2112010" cy="635"/>
                <wp:effectExtent l="13970" t="8255" r="7620" b="1016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0D819" id="Straight Arrow Connector 157" o:spid="_x0000_s1026" type="#_x0000_t32" style="position:absolute;left:0;text-align:left;margin-left:61.1pt;margin-top:10.4pt;width:166.3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"/>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68480" behindDoc="0" locked="0" layoutInCell="1" allowOverlap="1" wp14:anchorId="61F0A126" wp14:editId="6763074B">
                <wp:simplePos x="0" y="0"/>
                <wp:positionH relativeFrom="column">
                  <wp:posOffset>2887980</wp:posOffset>
                </wp:positionH>
                <wp:positionV relativeFrom="paragraph">
                  <wp:posOffset>85725</wp:posOffset>
                </wp:positionV>
                <wp:extent cx="374015" cy="90805"/>
                <wp:effectExtent l="11430" t="9525" r="14605" b="23495"/>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9080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FA88B" id="Rectangle 156" o:spid="_x0000_s1026" style="position:absolute;left:0;text-align:left;margin-left:227.4pt;margin-top:6.75pt;width:29.4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" fillcolor="#666" strokecolor="#666" strokeweight="1pt">
                <v:fill color2="#ccc" angle="135" focus="50%" type="gradient"/>
                <v:shadow on="t" color="#7f7f7f" opacity=".5" offset="1pt"/>
              </v:rect>
            </w:pict>
          </mc:Fallback>
        </mc:AlternateContent>
      </w:r>
      <w:r w:rsidRPr="0080000E">
        <w:rPr>
          <w:rFonts w:ascii="Times New Roman" w:hAnsi="Times New Roman" w:cs="B Nazanin"/>
          <w:noProof/>
          <w:color w:val="0D0D0D" w:themeColor="text1" w:themeTint="F2"/>
          <w:sz w:val="28"/>
          <w:szCs w:val="28"/>
          <w:rtl/>
          <w:lang w:bidi="fa-IR"/>
        </w:rPr>
        <mc:AlternateContent>
          <mc:Choice Requires="wps">
            <w:drawing>
              <wp:anchor distT="0" distB="0" distL="114300" distR="114300" simplePos="0" relativeHeight="251670528" behindDoc="0" locked="0" layoutInCell="1" allowOverlap="1" wp14:anchorId="5D1BB5F1" wp14:editId="0B1FB565">
                <wp:simplePos x="0" y="0"/>
                <wp:positionH relativeFrom="column">
                  <wp:posOffset>3261995</wp:posOffset>
                </wp:positionH>
                <wp:positionV relativeFrom="paragraph">
                  <wp:posOffset>132080</wp:posOffset>
                </wp:positionV>
                <wp:extent cx="1948180" cy="0"/>
                <wp:effectExtent l="13970" t="8255" r="9525" b="10795"/>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A5B74" id="Straight Arrow Connector 155" o:spid="_x0000_s1026" type="#_x0000_t32" style="position:absolute;left:0;text-align:left;margin-left:256.85pt;margin-top:10.4pt;width:153.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m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"/>
            </w:pict>
          </mc:Fallback>
        </mc:AlternateContent>
      </w:r>
    </w:p>
    <w:p w:rsidR="006C0037" w:rsidRPr="0080000E" w:rsidRDefault="006C0037" w:rsidP="006C0037">
      <w:pPr>
        <w:spacing w:after="0" w:line="288" w:lineRule="auto"/>
        <w:ind w:firstLine="288"/>
        <w:jc w:val="center"/>
        <w:rPr>
          <w:rFonts w:ascii="Times New Roman" w:hAnsi="Times New Roman" w:cs="B Nazanin"/>
          <w:b/>
          <w:bCs/>
          <w:color w:val="0D0D0D" w:themeColor="text1" w:themeTint="F2"/>
          <w:sz w:val="20"/>
          <w:szCs w:val="20"/>
          <w:rtl/>
        </w:rPr>
      </w:pPr>
      <w:r w:rsidRPr="0080000E">
        <w:rPr>
          <w:rFonts w:ascii="Times New Roman" w:hAnsi="Times New Roman" w:cs="B Nazanin" w:hint="cs"/>
          <w:b/>
          <w:bCs/>
          <w:color w:val="0D0D0D" w:themeColor="text1" w:themeTint="F2"/>
          <w:sz w:val="20"/>
          <w:szCs w:val="20"/>
          <w:rtl/>
        </w:rPr>
        <w:lastRenderedPageBreak/>
        <w:t>شکل 1- اقامه نماز و ایجاد و ارتقاء امینت در جامعه</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پس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فرهنگ اسلامی ایمان هم پایه امنیت است و هم هدف آن. ایمان از این جهت که امنیت اصلی، واقعی و حقیقی در گرو ایمان است، پایه امنیت است.”أَلا بِذِکْرِ اللّهِ تَطْمَئِنُّ الْقُلُوبُ»؛ یاد خدا و همبستگی با خدا و تصحیح رابطه انسان با خدا امنیت، آرامش و ایمنی را به دنبال می آورد، زیرا ارتباط با خدا باعث می شود تا انسان جایگاه حقیقی خود را در هستی پیدا کند</w:t>
      </w:r>
      <w:r w:rsidRPr="0080000E">
        <w:rPr>
          <w:rFonts w:ascii="Times New Roman" w:hAnsi="Times New Roman" w:cs="B Nazanin" w:hint="cs"/>
          <w:color w:val="0D0D0D" w:themeColor="text1" w:themeTint="F2"/>
          <w:sz w:val="28"/>
          <w:szCs w:val="28"/>
          <w:rtl/>
        </w:rPr>
        <w:t>. لذا برای تحقق بهتر و روشن تر شدن نقش نماز در ایجاد و ارتقاء امنیت در جامعه راه کارها و پیشنهادات زیر ارائه می گردد؛</w:t>
      </w:r>
    </w:p>
    <w:p w:rsidR="006C0037" w:rsidRPr="0080000E" w:rsidRDefault="006C0037" w:rsidP="006C0037">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راه کارها و یشنهادات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دوران جديد عنصر اصلي ثبات و نظم و امنيت به مقدار سرمايه اجتماعي، ميزان پايبندي به ارز‌ش‌ها و هنجارهاي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و به فضايل اخلا‌قي باز‌مي‌گردد.</w:t>
      </w:r>
      <w:r w:rsidRPr="0080000E">
        <w:rPr>
          <w:rFonts w:ascii="Times New Roman" w:hAnsi="Times New Roman" w:cs="B Nazanin" w:hint="cs"/>
          <w:color w:val="0D0D0D" w:themeColor="text1" w:themeTint="F2"/>
          <w:sz w:val="28"/>
          <w:szCs w:val="28"/>
          <w:rtl/>
        </w:rPr>
        <w:t xml:space="preserve"> لذا پیشنهاد می شود در رابطه با مولفه های تشکیل دهنده ی سرمایه اجتماعی و راه های افزایش این سرمایه عظیم، از پتانسیل و ظرفیت بسیار زیاد امور و ارزش های مذهبی، آیین های مذهبی، و فضایل اخلاقی بهره گیری شود که در این مورد خاص برای تاثیر و روشن تر شدن نقش نماز در تامین و ارتقا امنیت پیشنهاد می شود؛ </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آداب و اصول اقامه نماز به خوبی از دوران کودکی آموزش داده شود و اجرا گردند.</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تحقیقات تجربی و کاربردی و شناسایی مولفه های تاثیر گذار نماز در تامین امنیت فردی و به دنبال آن امنیت اجتماعی بیش تر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بررسی میزان امنیت و احساس آرامش افراد در حین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و نماز جماعت با مقایسه این میزان در جمع های و تجمع هایی غیر از نماز برای پی بردن به نقش نماز در امنیت و آرامش</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تأکید و تکیه بر ماهیت و ارزش نماز جماعت مبنی بر یک تجمع امن و آرامش بخش</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p>
    <w:p w:rsidR="006C0037" w:rsidRPr="0080000E" w:rsidRDefault="006C0037" w:rsidP="006C0037">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مجید</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نهج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البلاغه (1383).</w:t>
      </w:r>
      <w:r w:rsidRPr="0080000E">
        <w:rPr>
          <w:rFonts w:ascii="Times New Roman" w:hAnsi="Times New Roman" w:cs="B Nazanin"/>
          <w:color w:val="0D0D0D" w:themeColor="text1" w:themeTint="F2"/>
          <w:sz w:val="28"/>
          <w:szCs w:val="28"/>
          <w:rtl/>
        </w:rPr>
        <w:t>ترجمه</w:t>
      </w:r>
      <w:r w:rsidRPr="0080000E">
        <w:rPr>
          <w:rFonts w:ascii="Times New Roman" w:hAnsi="Times New Roman" w:cs="B Nazanin" w:hint="cs"/>
          <w:color w:val="0D0D0D" w:themeColor="text1" w:themeTint="F2"/>
          <w:sz w:val="28"/>
          <w:szCs w:val="28"/>
          <w:rtl/>
        </w:rPr>
        <w:t xml:space="preserve"> محمد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موسسه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تحقيقاتي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امیرالمومنین.</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آشوري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داريوش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(1373).دانشنامه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چاپ</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 انتشارات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مرواريد</w:t>
      </w:r>
      <w:r w:rsidRPr="0080000E">
        <w:rPr>
          <w:rFonts w:ascii="Times New Roman" w:hAnsi="Times New Roman" w:cs="B Nazanin"/>
          <w:color w:val="0D0D0D" w:themeColor="text1" w:themeTint="F2"/>
          <w:sz w:val="28"/>
          <w:szCs w:val="28"/>
        </w:rPr>
        <w:t>.</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آقا زاده محسن، رحمتی سبد مهدی(1394).”حوزه ها امنیت و آثار و نتایج آن در قرآن»، مجموعه مقالات نخستین همایش سبک زندگی، نظم و امنیت، زنجان: دانشگاه زنجان، اردیبهشت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ابن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مکرم(1414ق).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العرب،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بيروت،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انشارات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دارالفكر</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احسانی فرد علی اصغر، حمید رضا شجاعی و کیانا مالکی شجاع(1392)؛”ارزیابی میزان احساس امنیت شهروندان در شهرهای جدید(مطالعه موردی شهر اشتهارد)» فصلنامه مدیریت شهری، شماره31 صفحات 317-334</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احمدی حبیب الله(1379).”دین پشتوانه امنیت ملی» مجله علوم سیاسی، دوره 3، شماره 9</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احمدی فاطمه، زارع غلامعلی(1394).”راه های تأمین امنیت اجتماعی از منظر قرآن کریم»، مجموعه مقالات نخستین همایش سبک زندگی، نظم و امنیت، زنجان: دانشگاه زنجان، اردیبهشت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اسمعیلی کبری، روان شاد زینب، قاسمی فاطمه(1394).”راه های وصل به امنیت در جامعه با تأسی از زندگی پیامبر(ص)»، مجموعه مقالات نخستین همایش سبک زندگی، نظم و امنیت، زنجان: دانشگاه زنجان، اردیبهشت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امین زاده بهناز(1379).”بانی امنیت در شهر اسلامی»، فصلنامه پژوهش شماره 4 </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جهان بزرگی احمد(1388). امنیت در نظام سیاسی اسلام؛ اصول و مولفه ها، تهران: پژوهشگاه فرهنگ و اندیشه اسلامی</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حاتمی خدیجه،  امیر کواسمی ایوب(1394).”بررسی آسیب پذیری اجتماعی از تاثیر گذاری رسانه های فراملی بر سبک زندگی اسلامی»، مجموعه مقالات نخستین همایش ملی، سبک زندگی نظم و امنیت، زنجان: دانشگاه زنجان، اردیبهشت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خوشخویی منصور، اذریون پریسا(1394).”جایگاه امنیت در سبک زندگی اسلامی با توجه به قرآن و سنت»، مجموعه مقالات نخستین همایش سبک زندگی، نظم و امنیت، زنجان: دانشگاه زنجان، اردیبهشت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رهبر محمد تقی(1393)؛”به سوی سبک زندگی اسلامی»؛ مجله پاسدار، سال 33 شماره390-389، صفحه29-28</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ریتزر جورج،(1387). نظریه های جامعه شناسی در دوران معاصر. ترجمه محسن ثلاثی تهران: انتشارات علمی، چاپ سیزدهم.</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عباسی دره بیدی احمد، هاشیم سید جلیل، عباسی اکبر(1394).”دین و امنیت؛ سبک زندگی اسلامی و امنیت»، مجموعه مقالات نخستین همایش سبک زندگی، نظم و امنیت، زنجان: دانشگاه زنجان، اردیبهشت</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قرباني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الله(1379).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تصوير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مندرج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امنيت ملي</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كتاب،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مؤسسه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ناب</w:t>
      </w:r>
      <w:r w:rsidRPr="0080000E">
        <w:rPr>
          <w:rFonts w:ascii="Times New Roman" w:hAnsi="Times New Roman" w:cs="B Nazanin"/>
          <w:color w:val="0D0D0D" w:themeColor="text1" w:themeTint="F2"/>
          <w:sz w:val="28"/>
          <w:szCs w:val="28"/>
        </w:rPr>
        <w:t>.</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لک زایی نجف(1385).”ضرورت تاسیس رشته فقه امنیت»، مجله علوم سیاسی، شماره 33</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محمدي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محمد(1390).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حديث،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چاپ</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دارالحديث</w:t>
      </w:r>
      <w:r w:rsidRPr="0080000E">
        <w:rPr>
          <w:rFonts w:ascii="Times New Roman" w:hAnsi="Times New Roman" w:cs="B Nazanin"/>
          <w:color w:val="0D0D0D" w:themeColor="text1" w:themeTint="F2"/>
          <w:sz w:val="28"/>
          <w:szCs w:val="28"/>
        </w:rPr>
        <w:t>.</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مومنی محتشم(1387).”نماز وامنیت»، خبرگزاری فارس و قابل پیگیری در؛</w:t>
      </w:r>
    </w:p>
    <w:p w:rsidR="006C0037" w:rsidRPr="0080000E" w:rsidRDefault="006C0037" w:rsidP="006C0037">
      <w:pPr>
        <w:bidi w:val="0"/>
        <w:spacing w:after="0" w:line="288" w:lineRule="auto"/>
        <w:ind w:firstLine="288"/>
        <w:jc w:val="both"/>
        <w:rPr>
          <w:rFonts w:ascii="Times New Roman" w:hAnsi="Times New Roman" w:cs="B Nazanin"/>
          <w:color w:val="0D0D0D" w:themeColor="text1" w:themeTint="F2"/>
          <w:sz w:val="24"/>
          <w:szCs w:val="24"/>
          <w:rtl/>
        </w:rPr>
      </w:pPr>
      <w:r w:rsidRPr="0080000E">
        <w:rPr>
          <w:rFonts w:ascii="Times New Roman" w:hAnsi="Times New Roman" w:cs="B Nazanin"/>
          <w:color w:val="0D0D0D" w:themeColor="text1" w:themeTint="F2"/>
          <w:sz w:val="24"/>
          <w:szCs w:val="24"/>
        </w:rPr>
        <w:t>http://www.aftabir.com/articles/do_search.php?q</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نادری محمد(1385).”اهمیت امنیت در اسلام»، فصلنامه دانش انتظامی، دوره 8 شماره 1، صفحات117-92</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نوید نیا منیژه(1382).”درآمدی بر امنیت اجتماعی»، فصلنامه مطالعات راهبردی، سال ششم، شمار 19صفحات 50-69</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نصری قدیر(1378).«معنا و ارکان جامعه شناسی امنیت»؛ جزوه مفهوم شناسی امنیت. مؤسسه مطالعات راهبردی</w:t>
      </w:r>
      <w:r w:rsidRPr="0080000E">
        <w:rPr>
          <w:rFonts w:ascii="Times New Roman" w:hAnsi="Times New Roman" w:cs="Times New Roman" w:hint="cs"/>
          <w:color w:val="0D0D0D" w:themeColor="text1" w:themeTint="F2"/>
          <w:sz w:val="28"/>
          <w:szCs w:val="28"/>
          <w:rtl/>
        </w:rPr>
        <w:t> </w:t>
      </w:r>
    </w:p>
    <w:p w:rsidR="006C0037" w:rsidRPr="0080000E" w:rsidRDefault="006C0037" w:rsidP="006C00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هاشمى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رفسنجانى،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اكبر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محققان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مركز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قرآن(1386).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 جلد 32-1، چاپ سوم، قم: نشر بوستان کتاب</w:t>
      </w:r>
    </w:p>
    <w:p w:rsidR="00EE15C5" w:rsidRDefault="00EE15C5"/>
    <w:sectPr w:rsidR="00EE15C5" w:rsidSect="00B7365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037" w:rsidRDefault="006C0037" w:rsidP="006C0037">
      <w:pPr>
        <w:spacing w:after="0" w:line="240" w:lineRule="auto"/>
      </w:pPr>
      <w:r>
        <w:separator/>
      </w:r>
    </w:p>
  </w:endnote>
  <w:endnote w:type="continuationSeparator" w:id="0">
    <w:p w:rsidR="006C0037" w:rsidRDefault="006C0037" w:rsidP="006C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panose1 w:val="00000400000000000000"/>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037" w:rsidRDefault="006C0037" w:rsidP="006C0037">
      <w:pPr>
        <w:spacing w:after="0" w:line="240" w:lineRule="auto"/>
      </w:pPr>
      <w:r>
        <w:separator/>
      </w:r>
    </w:p>
  </w:footnote>
  <w:footnote w:type="continuationSeparator" w:id="0">
    <w:p w:rsidR="006C0037" w:rsidRDefault="006C0037" w:rsidP="006C0037">
      <w:pPr>
        <w:spacing w:after="0" w:line="240" w:lineRule="auto"/>
      </w:pPr>
      <w:r>
        <w:continuationSeparator/>
      </w:r>
    </w:p>
  </w:footnote>
  <w:footnote w:id="1">
    <w:p w:rsidR="006C0037" w:rsidRPr="00A34DBB" w:rsidRDefault="006C0037" w:rsidP="006C0037">
      <w:pPr>
        <w:pStyle w:val="FootnoteText"/>
        <w:jc w:val="both"/>
        <w:rPr>
          <w:rFonts w:cs="B Nazanin"/>
          <w:color w:val="0D0D0D" w:themeColor="text1" w:themeTint="F2"/>
          <w:sz w:val="24"/>
          <w:szCs w:val="24"/>
        </w:rPr>
      </w:pPr>
      <w:r w:rsidRPr="00A34DBB">
        <w:rPr>
          <w:rStyle w:val="FootnoteReference"/>
          <w:rFonts w:cs="B Nazanin"/>
          <w:color w:val="0D0D0D" w:themeColor="text1" w:themeTint="F2"/>
        </w:rPr>
        <w:footnoteRef/>
      </w:r>
      <w:r w:rsidRPr="00A34DBB">
        <w:rPr>
          <w:rFonts w:cs="B Nazanin"/>
          <w:color w:val="0D0D0D" w:themeColor="text1" w:themeTint="F2"/>
          <w:sz w:val="24"/>
          <w:szCs w:val="24"/>
          <w:rtl/>
        </w:rPr>
        <w:t xml:space="preserve"> </w:t>
      </w:r>
      <w:r w:rsidRPr="00A34DBB">
        <w:rPr>
          <w:rFonts w:cs="B Nazanin" w:hint="cs"/>
          <w:color w:val="0D0D0D" w:themeColor="text1" w:themeTint="F2"/>
          <w:sz w:val="24"/>
          <w:szCs w:val="24"/>
          <w:rtl/>
        </w:rPr>
        <w:t xml:space="preserve">- </w:t>
      </w:r>
      <w:r w:rsidRPr="00A34DBB">
        <w:rPr>
          <w:rFonts w:ascii="Traditional Arabic" w:hAnsi="Traditional Arabic" w:cs="B Nazanin"/>
          <w:color w:val="0D0D0D" w:themeColor="text1" w:themeTint="F2"/>
          <w:sz w:val="24"/>
          <w:szCs w:val="24"/>
          <w:rtl/>
        </w:rPr>
        <w:t xml:space="preserve">وَضَرَبَ اللَّهُ مَثَلًا قَرْيَةً كَانَتْ آمِنَةً مُّطْمَئِنَّةً يَأْتِيهَا رِزْقُهَا رَغَدًا مِّن كُلِّ </w:t>
      </w:r>
      <w:r w:rsidRPr="00A34DBB">
        <w:rPr>
          <w:rStyle w:val="highlight"/>
          <w:rFonts w:ascii="Traditional Arabic" w:hAnsi="Traditional Arabic" w:cs="B Nazanin"/>
          <w:color w:val="0D0D0D" w:themeColor="text1" w:themeTint="F2"/>
          <w:sz w:val="24"/>
          <w:szCs w:val="24"/>
          <w:rtl/>
        </w:rPr>
        <w:t>مَكَانٍ</w:t>
      </w:r>
      <w:hyperlink r:id="rId1" w:history="1">
        <w:r w:rsidRPr="00A34DBB">
          <w:rPr>
            <w:rStyle w:val="Hyperlink"/>
            <w:rFonts w:ascii="Traditional Arabic" w:hAnsi="Traditional Arabic" w:cs="Traditional Arabic"/>
            <w:color w:val="0D0D0D" w:themeColor="text1" w:themeTint="F2"/>
            <w:sz w:val="24"/>
            <w:szCs w:val="24"/>
            <w:rtl/>
          </w:rPr>
          <w:t>﴿</w:t>
        </w:r>
        <w:r w:rsidRPr="00A34DBB">
          <w:rPr>
            <w:rStyle w:val="Hyperlink"/>
            <w:rFonts w:ascii="Traditional Arabic" w:hAnsi="Traditional Arabic" w:cs="B Nazanin" w:hint="cs"/>
            <w:color w:val="0D0D0D" w:themeColor="text1" w:themeTint="F2"/>
            <w:sz w:val="24"/>
            <w:szCs w:val="24"/>
            <w:rtl/>
          </w:rPr>
          <w:t>النحل:112</w:t>
        </w:r>
        <w:r w:rsidRPr="00A34DBB">
          <w:rPr>
            <w:rStyle w:val="Hyperlink"/>
            <w:rFonts w:ascii="Traditional Arabic" w:hAnsi="Traditional Arabic" w:cs="Traditional Arabic"/>
            <w:color w:val="0D0D0D" w:themeColor="text1" w:themeTint="F2"/>
            <w:sz w:val="24"/>
            <w:szCs w:val="24"/>
            <w:rtl/>
          </w:rPr>
          <w:t>﴾</w:t>
        </w:r>
      </w:hyperlink>
    </w:p>
  </w:footnote>
  <w:footnote w:id="2">
    <w:p w:rsidR="006C0037" w:rsidRPr="00545691" w:rsidRDefault="006C0037" w:rsidP="006C0037">
      <w:pPr>
        <w:spacing w:line="240" w:lineRule="auto"/>
        <w:jc w:val="both"/>
        <w:rPr>
          <w:rFonts w:cs="B Nazanin"/>
        </w:rPr>
      </w:pPr>
      <w:r w:rsidRPr="00545691">
        <w:rPr>
          <w:rStyle w:val="FootnoteReference"/>
          <w:rFonts w:cs="B Nazanin"/>
        </w:rPr>
        <w:footnoteRef/>
      </w:r>
      <w:r w:rsidRPr="00545691">
        <w:rPr>
          <w:rFonts w:cs="B Nazanin"/>
          <w:rtl/>
        </w:rPr>
        <w:t xml:space="preserve"> </w:t>
      </w:r>
      <w:r w:rsidRPr="00545691">
        <w:rPr>
          <w:rFonts w:cs="B Nazanin" w:hint="cs"/>
          <w:rtl/>
        </w:rPr>
        <w:t xml:space="preserve">- </w:t>
      </w:r>
      <w:r w:rsidRPr="00545691">
        <w:rPr>
          <w:rFonts w:cs="B Nazanin"/>
          <w:rtl/>
        </w:rPr>
        <w:t>مَن اَصبَحَ مُعافي في بدنه آمِناً في سِر بِه عندَهُ قُوتُ يَومِهُ فکانَّما خُيِّرَتْ لَهُ الدنيا بحذافيرها.</w:t>
      </w:r>
      <w:r w:rsidRPr="00545691">
        <w:rPr>
          <w:rFonts w:cs="B Nazanin" w:hint="cs"/>
          <w:rtl/>
        </w:rPr>
        <w:t>(نهج الفصاحه:59)</w:t>
      </w:r>
    </w:p>
  </w:footnote>
  <w:footnote w:id="3">
    <w:p w:rsidR="006C0037" w:rsidRPr="00545691" w:rsidRDefault="006C0037" w:rsidP="006C0037">
      <w:pPr>
        <w:spacing w:line="240" w:lineRule="auto"/>
        <w:jc w:val="both"/>
        <w:rPr>
          <w:rFonts w:cs="B Nazanin"/>
        </w:rPr>
      </w:pPr>
      <w:r w:rsidRPr="00545691">
        <w:rPr>
          <w:rStyle w:val="FootnoteReference"/>
          <w:rFonts w:cs="B Nazanin"/>
        </w:rPr>
        <w:footnoteRef/>
      </w:r>
      <w:r w:rsidRPr="00545691">
        <w:rPr>
          <w:rFonts w:cs="B Nazanin"/>
          <w:rtl/>
        </w:rPr>
        <w:t xml:space="preserve"> </w:t>
      </w:r>
      <w:r w:rsidRPr="00545691">
        <w:rPr>
          <w:rFonts w:cs="B Nazanin" w:hint="cs"/>
          <w:rtl/>
        </w:rPr>
        <w:t xml:space="preserve">- </w:t>
      </w:r>
      <w:r w:rsidRPr="00545691">
        <w:rPr>
          <w:rFonts w:cs="B Nazanin" w:hint="cs"/>
          <w:rtl/>
        </w:rPr>
        <w:t>ا</w:t>
      </w:r>
      <w:r w:rsidRPr="00545691">
        <w:rPr>
          <w:rFonts w:cs="B Nazanin"/>
          <w:rtl/>
        </w:rPr>
        <w:t>لامنُ والعافيه نعمتان مغبون فيها کثيرٌ من الناس.</w:t>
      </w:r>
      <w:r w:rsidRPr="00545691">
        <w:rPr>
          <w:rFonts w:cs="B Nazanin" w:hint="cs"/>
          <w:rtl/>
        </w:rPr>
        <w:t>(نهج الفصاحه:59)</w:t>
      </w:r>
    </w:p>
  </w:footnote>
  <w:footnote w:id="4">
    <w:p w:rsidR="006C0037" w:rsidRPr="00545691" w:rsidRDefault="006C0037" w:rsidP="006C0037">
      <w:pPr>
        <w:spacing w:line="240" w:lineRule="auto"/>
        <w:jc w:val="both"/>
        <w:rPr>
          <w:rFonts w:cs="B Nazanin"/>
          <w:rtl/>
        </w:rPr>
      </w:pPr>
      <w:r w:rsidRPr="00545691">
        <w:rPr>
          <w:rStyle w:val="FootnoteReference"/>
          <w:rFonts w:cs="B Nazanin"/>
        </w:rPr>
        <w:footnoteRef/>
      </w:r>
      <w:r w:rsidRPr="00545691">
        <w:rPr>
          <w:rFonts w:cs="B Nazanin"/>
          <w:rtl/>
        </w:rPr>
        <w:t xml:space="preserve"> </w:t>
      </w:r>
      <w:r w:rsidRPr="00545691">
        <w:rPr>
          <w:rFonts w:cs="B Nazanin" w:hint="cs"/>
          <w:rtl/>
        </w:rPr>
        <w:t xml:space="preserve">- </w:t>
      </w:r>
      <w:r w:rsidRPr="00545691">
        <w:rPr>
          <w:rFonts w:cs="B Nazanin"/>
          <w:rtl/>
        </w:rPr>
        <w:t>خمس خصال من فقد منهن واحده لم يزل ناقص العيش، زايل العقل، مشغول القلب: فالاولاها صحه البدن والثانيه الامن و...</w:t>
      </w:r>
      <w:r w:rsidRPr="00545691">
        <w:rPr>
          <w:rFonts w:cs="B Nazanin" w:hint="cs"/>
          <w:rtl/>
        </w:rPr>
        <w:t>(ب</w:t>
      </w:r>
      <w:r w:rsidRPr="00545691">
        <w:rPr>
          <w:rFonts w:cs="B Nazanin"/>
          <w:rtl/>
        </w:rPr>
        <w:t>حارالانوار، ج 78، حکمت 1، ص 171</w:t>
      </w:r>
      <w:r w:rsidRPr="00545691">
        <w:rPr>
          <w:rFonts w:cs="B Nazanin" w:hint="cs"/>
          <w:rtl/>
        </w:rPr>
        <w:t>)</w:t>
      </w:r>
    </w:p>
  </w:footnote>
  <w:footnote w:id="5">
    <w:p w:rsidR="006C0037" w:rsidRPr="00545691" w:rsidRDefault="006C0037" w:rsidP="006C0037">
      <w:pPr>
        <w:spacing w:line="240" w:lineRule="auto"/>
        <w:jc w:val="both"/>
        <w:rPr>
          <w:rFonts w:cs="B Nazanin"/>
        </w:rPr>
      </w:pPr>
      <w:r w:rsidRPr="00545691">
        <w:rPr>
          <w:rStyle w:val="FootnoteReference"/>
          <w:rFonts w:cs="B Nazanin"/>
        </w:rPr>
        <w:footnoteRef/>
      </w:r>
      <w:r w:rsidRPr="00545691">
        <w:rPr>
          <w:rFonts w:cs="B Nazanin"/>
          <w:rtl/>
        </w:rPr>
        <w:t xml:space="preserve"> </w:t>
      </w:r>
      <w:r w:rsidRPr="00545691">
        <w:rPr>
          <w:rFonts w:cs="B Nazanin" w:hint="cs"/>
          <w:rtl/>
        </w:rPr>
        <w:t xml:space="preserve">- </w:t>
      </w:r>
      <w:r w:rsidRPr="00545691">
        <w:rPr>
          <w:rFonts w:cs="B Nazanin"/>
          <w:rtl/>
        </w:rPr>
        <w:t>رفاهيه العيش في الامن؛</w:t>
      </w:r>
      <w:r w:rsidRPr="00545691">
        <w:rPr>
          <w:rFonts w:cs="B Nazanin" w:hint="cs"/>
          <w:rtl/>
        </w:rPr>
        <w:t>(</w:t>
      </w:r>
      <w:r w:rsidRPr="00545691">
        <w:rPr>
          <w:rFonts w:cs="B Nazanin"/>
          <w:rtl/>
        </w:rPr>
        <w:t>شرح غررالحکم و دررالکلم، ج</w:t>
      </w:r>
      <w:r w:rsidRPr="00545691">
        <w:rPr>
          <w:rFonts w:cs="B Nazanin"/>
          <w:color w:val="0000FF"/>
          <w:rtl/>
        </w:rPr>
        <w:t xml:space="preserve"> </w:t>
      </w:r>
      <w:r w:rsidRPr="00545691">
        <w:rPr>
          <w:rFonts w:cs="B Nazanin"/>
          <w:rtl/>
        </w:rPr>
        <w:t>4</w:t>
      </w:r>
      <w:r w:rsidRPr="00545691">
        <w:rPr>
          <w:rFonts w:cs="B Nazanin" w:hint="cs"/>
          <w:rtl/>
        </w:rPr>
        <w:t>: 100)</w:t>
      </w:r>
    </w:p>
  </w:footnote>
  <w:footnote w:id="6">
    <w:p w:rsidR="006C0037" w:rsidRPr="00A34DBB" w:rsidRDefault="006C0037" w:rsidP="006C0037">
      <w:pPr>
        <w:pStyle w:val="FootnoteText"/>
        <w:jc w:val="both"/>
      </w:pPr>
      <w:r w:rsidRPr="00A34DBB">
        <w:rPr>
          <w:rStyle w:val="FootnoteReference"/>
          <w:rFonts w:cs="B Nazanin"/>
        </w:rPr>
        <w:footnoteRef/>
      </w:r>
      <w:r w:rsidRPr="00A34DBB">
        <w:rPr>
          <w:rFonts w:cs="B Nazanin"/>
          <w:rtl/>
        </w:rPr>
        <w:t xml:space="preserve"> </w:t>
      </w:r>
      <w:r w:rsidRPr="00A34DBB">
        <w:rPr>
          <w:rFonts w:cs="B Nazanin" w:hint="cs"/>
          <w:rtl/>
        </w:rPr>
        <w:t xml:space="preserve">- </w:t>
      </w:r>
      <w:r w:rsidRPr="00A34DBB">
        <w:rPr>
          <w:rFonts w:cs="B Nazanin" w:hint="cs"/>
          <w:rtl/>
        </w:rPr>
        <w:t>امنیت اگرچه از هدف های استقرار امنیت الهی و خلافت جانشینان صالح می باشد، اما استقرار و ثبات حکومت در سایه امنیت ممکن می باشد. یعنی اگر حکومتی الهی شکل گرفت و نتواند امنیت را تأمین کند، دوامی نخواهد داشت و افراد ان نخواهند توانست زندگی موفق و مناسبی داشته باشند.</w:t>
      </w:r>
    </w:p>
  </w:footnote>
  <w:footnote w:id="7">
    <w:p w:rsidR="006C0037" w:rsidRPr="00393CDB" w:rsidRDefault="006C0037" w:rsidP="006C0037">
      <w:pPr>
        <w:pStyle w:val="FootnoteText"/>
        <w:jc w:val="right"/>
        <w:rPr>
          <w:sz w:val="24"/>
          <w:szCs w:val="24"/>
        </w:rPr>
      </w:pPr>
      <w:r w:rsidRPr="00393CDB">
        <w:rPr>
          <w:rStyle w:val="FootnoteReference"/>
        </w:rPr>
        <w:t>2-</w:t>
      </w:r>
      <w:r w:rsidRPr="00393CDB">
        <w:rPr>
          <w:sz w:val="24"/>
          <w:szCs w:val="24"/>
        </w:rPr>
        <w:t>Barthang</w:t>
      </w:r>
      <w:r w:rsidRPr="00393CDB">
        <w:rPr>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AA"/>
    <w:rsid w:val="001E59AA"/>
    <w:rsid w:val="00636C42"/>
    <w:rsid w:val="006C0037"/>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0CD5-66F5-4663-B31C-3425AF09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0037"/>
    <w:pPr>
      <w:bidi/>
    </w:pPr>
    <w:rPr>
      <w:lang w:bidi="ar-SA"/>
    </w:rPr>
  </w:style>
  <w:style w:type="paragraph" w:styleId="Heading1">
    <w:name w:val="heading 1"/>
    <w:basedOn w:val="Normal"/>
    <w:next w:val="Normal"/>
    <w:link w:val="Heading1Char"/>
    <w:qFormat/>
    <w:rsid w:val="006C0037"/>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6C0037"/>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6C00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6C003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C0037"/>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6C0037"/>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6C0037"/>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6C0037"/>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6C0037"/>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037"/>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6C0037"/>
    <w:rPr>
      <w:rFonts w:ascii="B Nazanin" w:eastAsiaTheme="majorEastAsia" w:hAnsi="B Nazanin" w:cs="B Nazanin"/>
      <w:b/>
      <w:color w:val="0D0D0D" w:themeColor="text1" w:themeTint="F2"/>
      <w:sz w:val="24"/>
      <w:szCs w:val="24"/>
      <w:lang w:bidi="ar-SA"/>
    </w:rPr>
  </w:style>
  <w:style w:type="character" w:customStyle="1" w:styleId="Heading3Char">
    <w:name w:val="Heading 3 Char"/>
    <w:aliases w:val="تیتر دوم Char"/>
    <w:basedOn w:val="DefaultParagraphFont"/>
    <w:link w:val="Heading3"/>
    <w:rsid w:val="006C0037"/>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aliases w:val="شکل و نمودار Char"/>
    <w:basedOn w:val="DefaultParagraphFont"/>
    <w:link w:val="Heading4"/>
    <w:uiPriority w:val="9"/>
    <w:rsid w:val="006C0037"/>
    <w:rPr>
      <w:rFonts w:asciiTheme="majorHAnsi" w:eastAsiaTheme="majorEastAsia" w:hAnsiTheme="majorHAnsi" w:cstheme="majorBidi"/>
      <w:b/>
      <w:bCs/>
      <w:i/>
      <w:iCs/>
      <w:color w:val="5B9BD5" w:themeColor="accent1"/>
      <w:lang w:bidi="ar-SA"/>
    </w:rPr>
  </w:style>
  <w:style w:type="character" w:customStyle="1" w:styleId="Heading5Char">
    <w:name w:val="Heading 5 Char"/>
    <w:basedOn w:val="DefaultParagraphFont"/>
    <w:link w:val="Heading5"/>
    <w:uiPriority w:val="9"/>
    <w:rsid w:val="006C0037"/>
    <w:rPr>
      <w:rFonts w:ascii="Calibri" w:eastAsia="SimSun" w:hAnsi="Calibri" w:cs="Arial"/>
      <w:b/>
      <w:bCs/>
      <w:i/>
      <w:iCs/>
      <w:sz w:val="26"/>
      <w:szCs w:val="26"/>
      <w:lang w:val="x-none" w:bidi="ar-SA"/>
    </w:rPr>
  </w:style>
  <w:style w:type="character" w:customStyle="1" w:styleId="Heading6Char">
    <w:name w:val="Heading 6 Char"/>
    <w:aliases w:val="فصل دوم Char"/>
    <w:basedOn w:val="DefaultParagraphFont"/>
    <w:link w:val="Heading6"/>
    <w:uiPriority w:val="9"/>
    <w:rsid w:val="006C0037"/>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6C0037"/>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6C0037"/>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6C0037"/>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6C0037"/>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6C0037"/>
    <w:rPr>
      <w:sz w:val="20"/>
      <w:szCs w:val="20"/>
      <w:lang w:bidi="ar-SA"/>
    </w:rPr>
  </w:style>
  <w:style w:type="character" w:styleId="FootnoteReference">
    <w:name w:val="footnote reference"/>
    <w:basedOn w:val="DefaultParagraphFont"/>
    <w:unhideWhenUsed/>
    <w:rsid w:val="006C0037"/>
    <w:rPr>
      <w:vertAlign w:val="superscript"/>
    </w:rPr>
  </w:style>
  <w:style w:type="paragraph" w:styleId="NormalWeb">
    <w:name w:val="Normal (Web)"/>
    <w:basedOn w:val="Normal"/>
    <w:uiPriority w:val="99"/>
    <w:unhideWhenUsed/>
    <w:rsid w:val="006C0037"/>
    <w:rPr>
      <w:rFonts w:ascii="Times New Roman" w:hAnsi="Times New Roman" w:cs="Times New Roman"/>
      <w:sz w:val="24"/>
      <w:szCs w:val="24"/>
    </w:rPr>
  </w:style>
  <w:style w:type="paragraph" w:styleId="ListParagraph">
    <w:name w:val="List Paragraph"/>
    <w:basedOn w:val="Normal"/>
    <w:link w:val="ListParagraphChar"/>
    <w:uiPriority w:val="34"/>
    <w:qFormat/>
    <w:rsid w:val="006C0037"/>
    <w:pPr>
      <w:ind w:left="720"/>
      <w:contextualSpacing/>
    </w:pPr>
  </w:style>
  <w:style w:type="paragraph" w:styleId="Header">
    <w:name w:val="header"/>
    <w:basedOn w:val="Normal"/>
    <w:link w:val="HeaderChar"/>
    <w:uiPriority w:val="99"/>
    <w:unhideWhenUsed/>
    <w:rsid w:val="006C0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037"/>
    <w:rPr>
      <w:lang w:bidi="ar-SA"/>
    </w:rPr>
  </w:style>
  <w:style w:type="paragraph" w:styleId="Footer">
    <w:name w:val="footer"/>
    <w:basedOn w:val="Normal"/>
    <w:link w:val="FooterChar"/>
    <w:uiPriority w:val="99"/>
    <w:unhideWhenUsed/>
    <w:rsid w:val="006C0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037"/>
    <w:rPr>
      <w:lang w:bidi="ar-SA"/>
    </w:rPr>
  </w:style>
  <w:style w:type="character" w:customStyle="1" w:styleId="st">
    <w:name w:val="st"/>
    <w:basedOn w:val="DefaultParagraphFont"/>
    <w:rsid w:val="006C0037"/>
  </w:style>
  <w:style w:type="character" w:styleId="Emphasis">
    <w:name w:val="Emphasis"/>
    <w:basedOn w:val="DefaultParagraphFont"/>
    <w:uiPriority w:val="20"/>
    <w:qFormat/>
    <w:rsid w:val="006C0037"/>
    <w:rPr>
      <w:i/>
      <w:iCs/>
    </w:rPr>
  </w:style>
  <w:style w:type="character" w:styleId="Hyperlink">
    <w:name w:val="Hyperlink"/>
    <w:uiPriority w:val="99"/>
    <w:rsid w:val="006C0037"/>
    <w:rPr>
      <w:color w:val="0000FF"/>
      <w:u w:val="single"/>
    </w:rPr>
  </w:style>
  <w:style w:type="character" w:customStyle="1" w:styleId="hps">
    <w:name w:val="hps"/>
    <w:basedOn w:val="DefaultParagraphFont"/>
    <w:rsid w:val="006C0037"/>
  </w:style>
  <w:style w:type="character" w:customStyle="1" w:styleId="Char">
    <w:name w:val="تيتر اول Char"/>
    <w:link w:val="a2"/>
    <w:locked/>
    <w:rsid w:val="006C0037"/>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6C0037"/>
    <w:pPr>
      <w:spacing w:before="360" w:after="240" w:line="240" w:lineRule="auto"/>
      <w:jc w:val="center"/>
      <w:outlineLvl w:val="0"/>
    </w:pPr>
    <w:rPr>
      <w:rFonts w:ascii="B Yagut" w:eastAsia="Times New Roman" w:hAnsi="B Yagut" w:cs="Times New Roman"/>
      <w:b/>
      <w:bCs/>
      <w:sz w:val="32"/>
      <w:szCs w:val="32"/>
      <w:lang w:val="x-none" w:eastAsia="x-none" w:bidi="fa-IR"/>
    </w:rPr>
  </w:style>
  <w:style w:type="paragraph" w:customStyle="1" w:styleId="info1">
    <w:name w:val="info1"/>
    <w:basedOn w:val="Normal"/>
    <w:rsid w:val="006C0037"/>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6C0037"/>
    <w:pPr>
      <w:bidi/>
      <w:spacing w:after="0" w:line="240" w:lineRule="auto"/>
    </w:pPr>
    <w:rPr>
      <w:rFonts w:eastAsiaTheme="minorEastAsia"/>
      <w:lang w:bidi="ar-SA"/>
    </w:rPr>
  </w:style>
  <w:style w:type="character" w:styleId="Strong">
    <w:name w:val="Strong"/>
    <w:uiPriority w:val="22"/>
    <w:qFormat/>
    <w:rsid w:val="006C0037"/>
    <w:rPr>
      <w:b/>
      <w:bCs/>
    </w:rPr>
  </w:style>
  <w:style w:type="character" w:customStyle="1" w:styleId="ctl00sections1treeview10">
    <w:name w:val="ctl00_sections1_treeview1_0"/>
    <w:rsid w:val="006C0037"/>
  </w:style>
  <w:style w:type="paragraph" w:styleId="BodyTextIndent">
    <w:name w:val="Body Text Indent"/>
    <w:basedOn w:val="Normal"/>
    <w:link w:val="BodyTextIndentChar"/>
    <w:rsid w:val="006C0037"/>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6C0037"/>
    <w:rPr>
      <w:rFonts w:ascii="Times New Roman" w:eastAsia="Times New Roman" w:hAnsi="Times New Roman" w:cs="Nazanin"/>
      <w:b/>
      <w:bCs/>
      <w:sz w:val="46"/>
      <w:szCs w:val="44"/>
      <w:lang w:bidi="ar-SA"/>
    </w:rPr>
  </w:style>
  <w:style w:type="paragraph" w:customStyle="1" w:styleId="a3">
    <w:name w:val="متن چكيده"/>
    <w:basedOn w:val="Normal"/>
    <w:rsid w:val="006C0037"/>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6C0037"/>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6C0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0037"/>
    <w:rPr>
      <w:rFonts w:ascii="Tahoma" w:hAnsi="Tahoma" w:cs="Tahoma"/>
      <w:sz w:val="16"/>
      <w:szCs w:val="16"/>
      <w:lang w:bidi="ar-SA"/>
    </w:rPr>
  </w:style>
  <w:style w:type="character" w:customStyle="1" w:styleId="ctl00sections1treeview101">
    <w:name w:val="ctl00_sections1_treeview1_01"/>
    <w:rsid w:val="006C0037"/>
    <w:rPr>
      <w:strike w:val="0"/>
      <w:dstrike w:val="0"/>
      <w:u w:val="none"/>
      <w:effect w:val="none"/>
    </w:rPr>
  </w:style>
  <w:style w:type="paragraph" w:styleId="EndnoteText">
    <w:name w:val="endnote text"/>
    <w:basedOn w:val="Normal"/>
    <w:link w:val="EndnoteTextChar"/>
    <w:uiPriority w:val="99"/>
    <w:unhideWhenUsed/>
    <w:rsid w:val="006C0037"/>
    <w:pPr>
      <w:spacing w:after="0" w:line="240" w:lineRule="auto"/>
    </w:pPr>
    <w:rPr>
      <w:sz w:val="20"/>
      <w:szCs w:val="20"/>
    </w:rPr>
  </w:style>
  <w:style w:type="character" w:customStyle="1" w:styleId="EndnoteTextChar">
    <w:name w:val="Endnote Text Char"/>
    <w:basedOn w:val="DefaultParagraphFont"/>
    <w:link w:val="EndnoteText"/>
    <w:uiPriority w:val="99"/>
    <w:rsid w:val="006C0037"/>
    <w:rPr>
      <w:sz w:val="20"/>
      <w:szCs w:val="20"/>
      <w:lang w:bidi="ar-SA"/>
    </w:rPr>
  </w:style>
  <w:style w:type="character" w:styleId="EndnoteReference">
    <w:name w:val="endnote reference"/>
    <w:basedOn w:val="DefaultParagraphFont"/>
    <w:uiPriority w:val="99"/>
    <w:unhideWhenUsed/>
    <w:rsid w:val="006C0037"/>
    <w:rPr>
      <w:vertAlign w:val="superscript"/>
    </w:rPr>
  </w:style>
  <w:style w:type="paragraph" w:customStyle="1" w:styleId="FNormal">
    <w:name w:val="FNormal"/>
    <w:basedOn w:val="Normal"/>
    <w:next w:val="Normal"/>
    <w:link w:val="FNormalCharChar"/>
    <w:rsid w:val="006C0037"/>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6C0037"/>
    <w:rPr>
      <w:rFonts w:ascii="Times New Roman" w:eastAsia="Times New Roman" w:hAnsi="Times New Roman" w:cs="B Nazanin"/>
      <w:szCs w:val="26"/>
      <w:lang w:bidi="ar-SA"/>
    </w:rPr>
  </w:style>
  <w:style w:type="paragraph" w:styleId="BodyText">
    <w:name w:val="Body Text"/>
    <w:basedOn w:val="Normal"/>
    <w:link w:val="BodyTextChar"/>
    <w:unhideWhenUsed/>
    <w:rsid w:val="006C0037"/>
    <w:pPr>
      <w:spacing w:after="120"/>
    </w:pPr>
  </w:style>
  <w:style w:type="character" w:customStyle="1" w:styleId="BodyTextChar">
    <w:name w:val="Body Text Char"/>
    <w:basedOn w:val="DefaultParagraphFont"/>
    <w:link w:val="BodyText"/>
    <w:rsid w:val="006C0037"/>
    <w:rPr>
      <w:lang w:bidi="ar-SA"/>
    </w:rPr>
  </w:style>
  <w:style w:type="paragraph" w:customStyle="1" w:styleId="rtejustify">
    <w:name w:val="rtejustify"/>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6C0037"/>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6C0037"/>
    <w:rPr>
      <w:strike w:val="0"/>
      <w:dstrike w:val="0"/>
      <w:u w:val="none"/>
      <w:effect w:val="none"/>
    </w:rPr>
  </w:style>
  <w:style w:type="paragraph" w:customStyle="1" w:styleId="Footer1">
    <w:name w:val="Footer1"/>
    <w:basedOn w:val="Normal"/>
    <w:next w:val="Footer"/>
    <w:autoRedefine/>
    <w:uiPriority w:val="99"/>
    <w:unhideWhenUsed/>
    <w:rsid w:val="006C0037"/>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6C0037"/>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6C0037"/>
    <w:rPr>
      <w:i/>
      <w:iCs/>
      <w:color w:val="808080" w:themeColor="text1" w:themeTint="7F"/>
    </w:rPr>
  </w:style>
  <w:style w:type="paragraph" w:styleId="TOCHeading">
    <w:name w:val="TOC Heading"/>
    <w:basedOn w:val="Heading1"/>
    <w:next w:val="Normal"/>
    <w:uiPriority w:val="39"/>
    <w:unhideWhenUsed/>
    <w:qFormat/>
    <w:rsid w:val="006C0037"/>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6C0037"/>
  </w:style>
  <w:style w:type="character" w:customStyle="1" w:styleId="apple-converted-space">
    <w:name w:val="apple-converted-space"/>
    <w:rsid w:val="006C0037"/>
  </w:style>
  <w:style w:type="numbering" w:customStyle="1" w:styleId="NoList1">
    <w:name w:val="No List1"/>
    <w:next w:val="NoList"/>
    <w:uiPriority w:val="99"/>
    <w:semiHidden/>
    <w:unhideWhenUsed/>
    <w:rsid w:val="006C0037"/>
  </w:style>
  <w:style w:type="character" w:customStyle="1" w:styleId="EndnoteTextChar1">
    <w:name w:val="Endnote Text Char1"/>
    <w:basedOn w:val="DefaultParagraphFont"/>
    <w:uiPriority w:val="99"/>
    <w:rsid w:val="006C0037"/>
  </w:style>
  <w:style w:type="character" w:customStyle="1" w:styleId="FootnoteTextChar1">
    <w:name w:val="Footnote Text Char1"/>
    <w:uiPriority w:val="99"/>
    <w:rsid w:val="006C0037"/>
    <w:rPr>
      <w:sz w:val="20"/>
      <w:szCs w:val="20"/>
    </w:rPr>
  </w:style>
  <w:style w:type="character" w:customStyle="1" w:styleId="HeaderChar1">
    <w:name w:val="Header Char1"/>
    <w:uiPriority w:val="99"/>
    <w:rsid w:val="006C0037"/>
    <w:rPr>
      <w:sz w:val="24"/>
      <w:szCs w:val="24"/>
    </w:rPr>
  </w:style>
  <w:style w:type="character" w:customStyle="1" w:styleId="FooterChar1">
    <w:name w:val="Footer Char1"/>
    <w:uiPriority w:val="99"/>
    <w:rsid w:val="006C0037"/>
  </w:style>
  <w:style w:type="paragraph" w:customStyle="1" w:styleId="col-xs-11">
    <w:name w:val="col-xs-11"/>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6C0037"/>
  </w:style>
  <w:style w:type="paragraph" w:customStyle="1" w:styleId="lead">
    <w:name w:val="lead"/>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6C0037"/>
  </w:style>
  <w:style w:type="character" w:customStyle="1" w:styleId="z-TopofFormChar">
    <w:name w:val="z-Top of Form Char"/>
    <w:link w:val="z-TopofForm"/>
    <w:uiPriority w:val="99"/>
    <w:rsid w:val="006C0037"/>
    <w:rPr>
      <w:rFonts w:ascii="Arial" w:hAnsi="Arial" w:cs="Arial"/>
      <w:vanish/>
      <w:sz w:val="16"/>
      <w:szCs w:val="16"/>
    </w:rPr>
  </w:style>
  <w:style w:type="paragraph" w:styleId="z-TopofForm">
    <w:name w:val="HTML Top of Form"/>
    <w:basedOn w:val="Normal"/>
    <w:next w:val="Normal"/>
    <w:link w:val="z-TopofFormChar"/>
    <w:hidden/>
    <w:uiPriority w:val="99"/>
    <w:unhideWhenUsed/>
    <w:rsid w:val="006C0037"/>
    <w:pPr>
      <w:pBdr>
        <w:bottom w:val="single" w:sz="6" w:space="1" w:color="auto"/>
      </w:pBdr>
      <w:bidi w:val="0"/>
      <w:spacing w:after="0" w:line="240" w:lineRule="auto"/>
      <w:jc w:val="center"/>
    </w:pPr>
    <w:rPr>
      <w:rFonts w:ascii="Arial" w:hAnsi="Arial" w:cs="Arial"/>
      <w:vanish/>
      <w:sz w:val="16"/>
      <w:szCs w:val="16"/>
      <w:lang w:bidi="fa-IR"/>
    </w:rPr>
  </w:style>
  <w:style w:type="character" w:customStyle="1" w:styleId="z-TopofFormChar1">
    <w:name w:val="z-Top of Form Char1"/>
    <w:basedOn w:val="DefaultParagraphFont"/>
    <w:uiPriority w:val="99"/>
    <w:rsid w:val="006C0037"/>
    <w:rPr>
      <w:rFonts w:ascii="Arial" w:hAnsi="Arial" w:cs="Arial"/>
      <w:vanish/>
      <w:sz w:val="16"/>
      <w:szCs w:val="16"/>
      <w:lang w:bidi="ar-SA"/>
    </w:rPr>
  </w:style>
  <w:style w:type="paragraph" w:customStyle="1" w:styleId="authors">
    <w:name w:val="authors"/>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6C003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C0037"/>
    <w:pPr>
      <w:pBdr>
        <w:top w:val="single" w:sz="6" w:space="1" w:color="auto"/>
      </w:pBdr>
      <w:bidi w:val="0"/>
      <w:spacing w:after="0" w:line="240" w:lineRule="auto"/>
      <w:jc w:val="center"/>
    </w:pPr>
    <w:rPr>
      <w:rFonts w:ascii="Arial" w:hAnsi="Arial" w:cs="Arial"/>
      <w:vanish/>
      <w:sz w:val="16"/>
      <w:szCs w:val="16"/>
      <w:lang w:bidi="fa-IR"/>
    </w:rPr>
  </w:style>
  <w:style w:type="character" w:customStyle="1" w:styleId="z-BottomofFormChar1">
    <w:name w:val="z-Bottom of Form Char1"/>
    <w:basedOn w:val="DefaultParagraphFont"/>
    <w:uiPriority w:val="99"/>
    <w:rsid w:val="006C0037"/>
    <w:rPr>
      <w:rFonts w:ascii="Arial" w:hAnsi="Arial" w:cs="Arial"/>
      <w:vanish/>
      <w:sz w:val="16"/>
      <w:szCs w:val="16"/>
      <w:lang w:bidi="ar-SA"/>
    </w:rPr>
  </w:style>
  <w:style w:type="paragraph" w:customStyle="1" w:styleId="b1">
    <w:name w:val="b1"/>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6C0037"/>
  </w:style>
  <w:style w:type="character" w:customStyle="1" w:styleId="text">
    <w:name w:val="text"/>
    <w:rsid w:val="006C0037"/>
  </w:style>
  <w:style w:type="paragraph" w:styleId="TOC2">
    <w:name w:val="toc 2"/>
    <w:basedOn w:val="Normal"/>
    <w:next w:val="Normal"/>
    <w:autoRedefine/>
    <w:uiPriority w:val="39"/>
    <w:unhideWhenUsed/>
    <w:rsid w:val="006C0037"/>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6C0037"/>
    <w:pPr>
      <w:spacing w:after="0"/>
      <w:ind w:left="220"/>
    </w:pPr>
    <w:rPr>
      <w:rFonts w:cs="Times New Roman"/>
      <w:sz w:val="20"/>
      <w:szCs w:val="24"/>
    </w:rPr>
  </w:style>
  <w:style w:type="numbering" w:customStyle="1" w:styleId="NoList2">
    <w:name w:val="No List2"/>
    <w:next w:val="NoList"/>
    <w:uiPriority w:val="99"/>
    <w:semiHidden/>
    <w:unhideWhenUsed/>
    <w:rsid w:val="006C0037"/>
  </w:style>
  <w:style w:type="table" w:styleId="MediumShading1-Accent5">
    <w:name w:val="Medium Shading 1 Accent 5"/>
    <w:basedOn w:val="TableNormal"/>
    <w:uiPriority w:val="63"/>
    <w:rsid w:val="006C0037"/>
    <w:pPr>
      <w:spacing w:after="0" w:line="240" w:lineRule="auto"/>
    </w:pPr>
    <w:rPr>
      <w:rFonts w:ascii="Calibri" w:eastAsia="Times New Roman" w:hAnsi="Calibri" w:cs="Arial"/>
      <w:lang w:bidi="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6C0037"/>
  </w:style>
  <w:style w:type="character" w:customStyle="1" w:styleId="spnbookinfo">
    <w:name w:val="spnbookinfo"/>
    <w:rsid w:val="006C0037"/>
  </w:style>
  <w:style w:type="numbering" w:customStyle="1" w:styleId="NoList3">
    <w:name w:val="No List3"/>
    <w:next w:val="NoList"/>
    <w:uiPriority w:val="99"/>
    <w:semiHidden/>
    <w:unhideWhenUsed/>
    <w:rsid w:val="006C0037"/>
  </w:style>
  <w:style w:type="paragraph" w:customStyle="1" w:styleId="arabi">
    <w:name w:val="arabi"/>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6C0037"/>
  </w:style>
  <w:style w:type="table" w:styleId="TableGrid">
    <w:name w:val="Table Grid"/>
    <w:basedOn w:val="TableNormal"/>
    <w:uiPriority w:val="59"/>
    <w:rsid w:val="006C003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C0037"/>
  </w:style>
  <w:style w:type="character" w:customStyle="1" w:styleId="char0">
    <w:name w:val="char"/>
    <w:rsid w:val="006C0037"/>
  </w:style>
  <w:style w:type="paragraph" w:customStyle="1" w:styleId="a4">
    <w:name w:val="درست"/>
    <w:basedOn w:val="Normal"/>
    <w:link w:val="Char1"/>
    <w:rsid w:val="006C0037"/>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6C0037"/>
    <w:rPr>
      <w:rFonts w:ascii="Times New Roman" w:eastAsia="Times New Roman" w:hAnsi="Times New Roman" w:cs="B Roya"/>
      <w:sz w:val="28"/>
      <w:szCs w:val="28"/>
      <w:lang w:val="x-none" w:bidi="ar-SA"/>
    </w:rPr>
  </w:style>
  <w:style w:type="character" w:customStyle="1" w:styleId="hadithtranslation">
    <w:name w:val="hadithtranslation"/>
    <w:rsid w:val="006C0037"/>
  </w:style>
  <w:style w:type="character" w:customStyle="1" w:styleId="hadith">
    <w:name w:val="hadith"/>
    <w:rsid w:val="006C0037"/>
  </w:style>
  <w:style w:type="character" w:customStyle="1" w:styleId="Char2">
    <w:name w:val="ارجاع Char"/>
    <w:link w:val="a5"/>
    <w:locked/>
    <w:rsid w:val="006C0037"/>
    <w:rPr>
      <w:rFonts w:cs="B Lotus"/>
      <w:sz w:val="16"/>
    </w:rPr>
  </w:style>
  <w:style w:type="paragraph" w:customStyle="1" w:styleId="a5">
    <w:name w:val="ارجاع"/>
    <w:basedOn w:val="Normal"/>
    <w:link w:val="Char2"/>
    <w:rsid w:val="006C0037"/>
    <w:pPr>
      <w:widowControl w:val="0"/>
      <w:spacing w:after="0" w:line="380" w:lineRule="exact"/>
      <w:ind w:firstLine="284"/>
      <w:jc w:val="lowKashida"/>
    </w:pPr>
    <w:rPr>
      <w:rFonts w:cs="B Lotus"/>
      <w:sz w:val="16"/>
      <w:lang w:bidi="fa-IR"/>
    </w:rPr>
  </w:style>
  <w:style w:type="paragraph" w:customStyle="1" w:styleId="2">
    <w:name w:val="نقل قول2"/>
    <w:basedOn w:val="Normal"/>
    <w:rsid w:val="006C0037"/>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6C0037"/>
  </w:style>
  <w:style w:type="character" w:customStyle="1" w:styleId="toctoggle">
    <w:name w:val="toctoggle"/>
    <w:rsid w:val="006C0037"/>
  </w:style>
  <w:style w:type="character" w:customStyle="1" w:styleId="tocnumber">
    <w:name w:val="tocnumber"/>
    <w:rsid w:val="006C0037"/>
  </w:style>
  <w:style w:type="character" w:customStyle="1" w:styleId="toctext">
    <w:name w:val="toctext"/>
    <w:rsid w:val="006C0037"/>
  </w:style>
  <w:style w:type="character" w:customStyle="1" w:styleId="mw-headline">
    <w:name w:val="mw-headline"/>
    <w:rsid w:val="006C0037"/>
  </w:style>
  <w:style w:type="character" w:customStyle="1" w:styleId="mw-editsection">
    <w:name w:val="mw-editsection"/>
    <w:rsid w:val="006C0037"/>
  </w:style>
  <w:style w:type="character" w:customStyle="1" w:styleId="mw-editsection-bracket">
    <w:name w:val="mw-editsection-bracket"/>
    <w:rsid w:val="006C0037"/>
  </w:style>
  <w:style w:type="character" w:customStyle="1" w:styleId="mw-cite-backlink">
    <w:name w:val="mw-cite-backlink"/>
    <w:rsid w:val="006C0037"/>
  </w:style>
  <w:style w:type="character" w:customStyle="1" w:styleId="cite-accessibility-label">
    <w:name w:val="cite-accessibility-label"/>
    <w:rsid w:val="006C0037"/>
  </w:style>
  <w:style w:type="character" w:customStyle="1" w:styleId="citation">
    <w:name w:val="citation"/>
    <w:rsid w:val="006C0037"/>
  </w:style>
  <w:style w:type="character" w:customStyle="1" w:styleId="z3988">
    <w:name w:val="z3988"/>
    <w:rsid w:val="006C0037"/>
  </w:style>
  <w:style w:type="character" w:customStyle="1" w:styleId="reference-accessdate">
    <w:name w:val="reference-accessdate"/>
    <w:rsid w:val="006C0037"/>
  </w:style>
  <w:style w:type="paragraph" w:customStyle="1" w:styleId="Style1">
    <w:name w:val="Style1"/>
    <w:basedOn w:val="Normal"/>
    <w:link w:val="Style1Char"/>
    <w:qFormat/>
    <w:rsid w:val="006C0037"/>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6C0037"/>
    <w:rPr>
      <w:rFonts w:ascii="Zar" w:eastAsia="Times New Roman" w:hAnsi="Zar" w:cs="Zar"/>
      <w:noProof/>
      <w:sz w:val="32"/>
      <w:szCs w:val="32"/>
      <w:lang w:val="x-none" w:eastAsia="x-none"/>
    </w:rPr>
  </w:style>
  <w:style w:type="numbering" w:customStyle="1" w:styleId="NoList6">
    <w:name w:val="No List6"/>
    <w:next w:val="NoList"/>
    <w:uiPriority w:val="99"/>
    <w:semiHidden/>
    <w:unhideWhenUsed/>
    <w:rsid w:val="006C0037"/>
  </w:style>
  <w:style w:type="numbering" w:customStyle="1" w:styleId="NoList7">
    <w:name w:val="No List7"/>
    <w:next w:val="NoList"/>
    <w:uiPriority w:val="99"/>
    <w:semiHidden/>
    <w:unhideWhenUsed/>
    <w:rsid w:val="006C0037"/>
  </w:style>
  <w:style w:type="paragraph" w:customStyle="1" w:styleId="Heading11">
    <w:name w:val="Heading 11"/>
    <w:basedOn w:val="Normal"/>
    <w:next w:val="Normal"/>
    <w:uiPriority w:val="9"/>
    <w:qFormat/>
    <w:rsid w:val="006C0037"/>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6C0037"/>
    <w:rPr>
      <w:vertAlign w:val="superscript"/>
    </w:rPr>
  </w:style>
  <w:style w:type="paragraph" w:styleId="Title">
    <w:name w:val="Title"/>
    <w:basedOn w:val="Normal"/>
    <w:next w:val="Normal"/>
    <w:link w:val="TitleChar"/>
    <w:qFormat/>
    <w:rsid w:val="006C0037"/>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6C0037"/>
    <w:rPr>
      <w:rFonts w:ascii="Cambria" w:eastAsia="Times New Roman" w:hAnsi="Cambria" w:cs="Times New Roman"/>
      <w:color w:val="17375D"/>
      <w:spacing w:val="5"/>
      <w:sz w:val="52"/>
      <w:szCs w:val="20"/>
    </w:rPr>
  </w:style>
  <w:style w:type="paragraph" w:customStyle="1" w:styleId="EndnoteText1">
    <w:name w:val="Endnote Text1"/>
    <w:basedOn w:val="Normal"/>
    <w:uiPriority w:val="99"/>
    <w:rsid w:val="006C0037"/>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6C0037"/>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6C0037"/>
    <w:rPr>
      <w:rFonts w:ascii="Calibri" w:eastAsia="Calibri" w:hAnsi="Calibri" w:cs="Arial"/>
      <w:b/>
      <w:i/>
      <w:color w:val="4F81BD"/>
      <w:szCs w:val="20"/>
    </w:rPr>
  </w:style>
  <w:style w:type="paragraph" w:customStyle="1" w:styleId="FootnoteText1">
    <w:name w:val="Footnote Text1"/>
    <w:basedOn w:val="Normal"/>
    <w:uiPriority w:val="99"/>
    <w:rsid w:val="006C0037"/>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6C0037"/>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6C0037"/>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6C0037"/>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6C0037"/>
    <w:rPr>
      <w:rFonts w:ascii="Calibri" w:eastAsia="Calibri" w:hAnsi="Calibri" w:cs="Arial"/>
      <w:i/>
      <w:color w:val="000000"/>
      <w:szCs w:val="20"/>
    </w:rPr>
  </w:style>
  <w:style w:type="character" w:styleId="SubtleReference">
    <w:name w:val="Subtle Reference"/>
    <w:uiPriority w:val="31"/>
    <w:qFormat/>
    <w:rsid w:val="006C0037"/>
    <w:rPr>
      <w:smallCaps/>
      <w:color w:val="C0504D"/>
      <w:u w:val="single"/>
    </w:rPr>
  </w:style>
  <w:style w:type="paragraph" w:customStyle="1" w:styleId="Heading81">
    <w:name w:val="Heading 81"/>
    <w:basedOn w:val="Normal"/>
    <w:next w:val="Normal"/>
    <w:uiPriority w:val="9"/>
    <w:qFormat/>
    <w:rsid w:val="006C0037"/>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6C0037"/>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6C0037"/>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6C0037"/>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6C0037"/>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6C0037"/>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6C0037"/>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6C0037"/>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6C0037"/>
    <w:rPr>
      <w:rFonts w:ascii="Courier New" w:eastAsia="Calibri" w:hAnsi="Courier New" w:cs="Courier New"/>
      <w:sz w:val="21"/>
      <w:szCs w:val="20"/>
    </w:rPr>
  </w:style>
  <w:style w:type="character" w:customStyle="1" w:styleId="EndnoteReference1">
    <w:name w:val="Endnote Reference1"/>
    <w:uiPriority w:val="99"/>
    <w:rsid w:val="006C0037"/>
    <w:rPr>
      <w:vertAlign w:val="superscript"/>
    </w:rPr>
  </w:style>
  <w:style w:type="character" w:customStyle="1" w:styleId="SubtitleChar">
    <w:name w:val="Subtitle Char"/>
    <w:link w:val="Subtitle"/>
    <w:rsid w:val="006C0037"/>
    <w:rPr>
      <w:rFonts w:ascii="Cambria" w:hAnsi="Cambria"/>
      <w:i/>
      <w:color w:val="4F81BD"/>
      <w:spacing w:val="15"/>
      <w:sz w:val="24"/>
    </w:rPr>
  </w:style>
  <w:style w:type="character" w:styleId="IntenseReference">
    <w:name w:val="Intense Reference"/>
    <w:uiPriority w:val="32"/>
    <w:qFormat/>
    <w:rsid w:val="006C0037"/>
    <w:rPr>
      <w:b/>
      <w:smallCaps/>
      <w:color w:val="C0504D"/>
      <w:spacing w:val="5"/>
      <w:u w:val="single"/>
    </w:rPr>
  </w:style>
  <w:style w:type="character" w:styleId="IntenseEmphasis">
    <w:name w:val="Intense Emphasis"/>
    <w:uiPriority w:val="21"/>
    <w:qFormat/>
    <w:rsid w:val="006C0037"/>
    <w:rPr>
      <w:b/>
      <w:i/>
      <w:color w:val="4F81BD"/>
    </w:rPr>
  </w:style>
  <w:style w:type="paragraph" w:styleId="Subtitle">
    <w:name w:val="Subtitle"/>
    <w:basedOn w:val="Normal"/>
    <w:next w:val="Normal"/>
    <w:link w:val="SubtitleChar"/>
    <w:qFormat/>
    <w:rsid w:val="006C0037"/>
    <w:pPr>
      <w:numPr>
        <w:ilvl w:val="1"/>
      </w:numPr>
      <w:spacing w:after="200" w:line="276" w:lineRule="auto"/>
    </w:pPr>
    <w:rPr>
      <w:rFonts w:ascii="Cambria" w:hAnsi="Cambria"/>
      <w:i/>
      <w:color w:val="4F81BD"/>
      <w:spacing w:val="15"/>
      <w:sz w:val="24"/>
      <w:lang w:bidi="fa-IR"/>
    </w:rPr>
  </w:style>
  <w:style w:type="character" w:customStyle="1" w:styleId="SubtitleChar1">
    <w:name w:val="Subtitle Char1"/>
    <w:basedOn w:val="DefaultParagraphFont"/>
    <w:uiPriority w:val="11"/>
    <w:rsid w:val="006C0037"/>
    <w:rPr>
      <w:rFonts w:eastAsiaTheme="minorEastAsia"/>
      <w:color w:val="5A5A5A" w:themeColor="text1" w:themeTint="A5"/>
      <w:spacing w:val="15"/>
      <w:lang w:bidi="ar-SA"/>
    </w:rPr>
  </w:style>
  <w:style w:type="paragraph" w:customStyle="1" w:styleId="ParaAttribute2">
    <w:name w:val="ParaAttribute2"/>
    <w:rsid w:val="006C0037"/>
    <w:pPr>
      <w:spacing w:after="0" w:line="276" w:lineRule="auto"/>
    </w:pPr>
    <w:rPr>
      <w:rFonts w:ascii="Calibri" w:eastAsia="Calibri" w:hAnsi="Calibri" w:cs="Arial"/>
      <w:sz w:val="21"/>
      <w:szCs w:val="20"/>
    </w:rPr>
  </w:style>
  <w:style w:type="paragraph" w:customStyle="1" w:styleId="ParaAttribute3">
    <w:name w:val="ParaAttribute3"/>
    <w:rsid w:val="006C0037"/>
    <w:pPr>
      <w:spacing w:after="0" w:line="276" w:lineRule="auto"/>
    </w:pPr>
    <w:rPr>
      <w:rFonts w:ascii="Calibri" w:eastAsia="Calibri" w:hAnsi="Calibri" w:cs="Arial"/>
      <w:sz w:val="21"/>
      <w:szCs w:val="20"/>
    </w:rPr>
  </w:style>
  <w:style w:type="paragraph" w:customStyle="1" w:styleId="ParaAttribute0">
    <w:name w:val="ParaAttribute0"/>
    <w:rsid w:val="006C0037"/>
    <w:pPr>
      <w:spacing w:after="0" w:line="276" w:lineRule="auto"/>
      <w:jc w:val="right"/>
    </w:pPr>
    <w:rPr>
      <w:rFonts w:ascii="Calibri" w:eastAsia="Calibri" w:hAnsi="Calibri" w:cs="Arial"/>
      <w:sz w:val="21"/>
      <w:szCs w:val="20"/>
    </w:rPr>
  </w:style>
  <w:style w:type="paragraph" w:customStyle="1" w:styleId="ParaAttribute1">
    <w:name w:val="ParaAttribute1"/>
    <w:rsid w:val="006C0037"/>
    <w:pPr>
      <w:spacing w:after="0" w:line="276" w:lineRule="auto"/>
      <w:jc w:val="right"/>
    </w:pPr>
    <w:rPr>
      <w:rFonts w:ascii="Calibri" w:eastAsia="Calibri" w:hAnsi="Calibri" w:cs="Arial"/>
      <w:sz w:val="21"/>
      <w:szCs w:val="20"/>
    </w:rPr>
  </w:style>
  <w:style w:type="character" w:customStyle="1" w:styleId="CharAttribute3">
    <w:name w:val="CharAttribute3"/>
    <w:rsid w:val="006C0037"/>
    <w:rPr>
      <w:rFonts w:ascii="BZar" w:eastAsia="Calibri" w:hAnsi="Calibri"/>
      <w:sz w:val="28"/>
    </w:rPr>
  </w:style>
  <w:style w:type="character" w:customStyle="1" w:styleId="CharAttribute2">
    <w:name w:val="CharAttribute2"/>
    <w:rsid w:val="006C0037"/>
    <w:rPr>
      <w:rFonts w:ascii="Times New Roman" w:eastAsia="Calibri" w:hAnsi="Calibri"/>
      <w:sz w:val="28"/>
    </w:rPr>
  </w:style>
  <w:style w:type="character" w:customStyle="1" w:styleId="CharAttribute5">
    <w:name w:val="CharAttribute5"/>
    <w:rsid w:val="006C0037"/>
    <w:rPr>
      <w:rFonts w:ascii="Calibri" w:eastAsia="Calibri" w:hAnsi="Calibri"/>
    </w:rPr>
  </w:style>
  <w:style w:type="character" w:customStyle="1" w:styleId="CharAttribute4">
    <w:name w:val="CharAttribute4"/>
    <w:rsid w:val="006C0037"/>
    <w:rPr>
      <w:rFonts w:ascii="Calibri" w:eastAsia="Calibri" w:hAnsi="Calibri"/>
      <w:b/>
      <w:sz w:val="28"/>
    </w:rPr>
  </w:style>
  <w:style w:type="paragraph" w:customStyle="1" w:styleId="ParaAttribute4">
    <w:name w:val="ParaAttribute4"/>
    <w:rsid w:val="006C0037"/>
    <w:pPr>
      <w:spacing w:after="0" w:line="276" w:lineRule="auto"/>
      <w:jc w:val="both"/>
    </w:pPr>
    <w:rPr>
      <w:rFonts w:ascii="Calibri" w:eastAsia="Calibri" w:hAnsi="Calibri" w:cs="Arial"/>
      <w:sz w:val="21"/>
      <w:szCs w:val="20"/>
    </w:rPr>
  </w:style>
  <w:style w:type="character" w:customStyle="1" w:styleId="CharAttribute1">
    <w:name w:val="CharAttribute1"/>
    <w:rsid w:val="006C0037"/>
    <w:rPr>
      <w:rFonts w:ascii="Calibri" w:eastAsia="Calibri" w:hAnsi="Calibri"/>
      <w:sz w:val="28"/>
    </w:rPr>
  </w:style>
  <w:style w:type="character" w:customStyle="1" w:styleId="CharAttribute0">
    <w:name w:val="CharAttribute0"/>
    <w:rsid w:val="006C0037"/>
    <w:rPr>
      <w:rFonts w:ascii="BZar" w:eastAsia="Calibri" w:hAnsi="Calibri"/>
      <w:sz w:val="28"/>
    </w:rPr>
  </w:style>
  <w:style w:type="paragraph" w:customStyle="1" w:styleId="Heading12">
    <w:name w:val="Heading 12"/>
    <w:basedOn w:val="Normal"/>
    <w:rsid w:val="006C0037"/>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6C0037"/>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6C0037"/>
    <w:rPr>
      <w:rFonts w:ascii="Calibri" w:eastAsia="Calibri" w:hAnsi="Calibri"/>
    </w:rPr>
  </w:style>
  <w:style w:type="paragraph" w:customStyle="1" w:styleId="Heading42">
    <w:name w:val="Heading 42"/>
    <w:basedOn w:val="Normal"/>
    <w:rsid w:val="006C0037"/>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6C0037"/>
    <w:rPr>
      <w:rFonts w:ascii="BZar" w:eastAsia="Calibri" w:hAnsi="Calibri"/>
      <w:sz w:val="28"/>
    </w:rPr>
  </w:style>
  <w:style w:type="paragraph" w:customStyle="1" w:styleId="Heading32">
    <w:name w:val="Heading 32"/>
    <w:basedOn w:val="Normal"/>
    <w:rsid w:val="006C0037"/>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6C0037"/>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6C0037"/>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6C0037"/>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6C0037"/>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6C0037"/>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6C0037"/>
    <w:rPr>
      <w:i/>
      <w:iCs/>
    </w:rPr>
  </w:style>
  <w:style w:type="character" w:customStyle="1" w:styleId="Heading3Char1">
    <w:name w:val="Heading 3 Char1"/>
    <w:uiPriority w:val="9"/>
    <w:rsid w:val="006C0037"/>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6C0037"/>
  </w:style>
  <w:style w:type="character" w:customStyle="1" w:styleId="arrow">
    <w:name w:val="arrow"/>
    <w:rsid w:val="006C0037"/>
  </w:style>
  <w:style w:type="numbering" w:customStyle="1" w:styleId="NoList9">
    <w:name w:val="No List9"/>
    <w:next w:val="NoList"/>
    <w:uiPriority w:val="99"/>
    <w:semiHidden/>
    <w:unhideWhenUsed/>
    <w:rsid w:val="006C0037"/>
  </w:style>
  <w:style w:type="numbering" w:customStyle="1" w:styleId="NoList10">
    <w:name w:val="No List10"/>
    <w:next w:val="NoList"/>
    <w:uiPriority w:val="99"/>
    <w:semiHidden/>
    <w:unhideWhenUsed/>
    <w:rsid w:val="006C0037"/>
  </w:style>
  <w:style w:type="numbering" w:customStyle="1" w:styleId="NoList11">
    <w:name w:val="No List11"/>
    <w:next w:val="NoList"/>
    <w:uiPriority w:val="99"/>
    <w:semiHidden/>
    <w:unhideWhenUsed/>
    <w:rsid w:val="006C0037"/>
  </w:style>
  <w:style w:type="numbering" w:customStyle="1" w:styleId="NoList12">
    <w:name w:val="No List12"/>
    <w:next w:val="NoList"/>
    <w:uiPriority w:val="99"/>
    <w:semiHidden/>
    <w:unhideWhenUsed/>
    <w:rsid w:val="006C0037"/>
  </w:style>
  <w:style w:type="character" w:customStyle="1" w:styleId="highlight">
    <w:name w:val="highlight"/>
    <w:basedOn w:val="DefaultParagraphFont"/>
    <w:rsid w:val="006C0037"/>
  </w:style>
  <w:style w:type="character" w:customStyle="1" w:styleId="ayasign">
    <w:name w:val="ayasign"/>
    <w:basedOn w:val="DefaultParagraphFont"/>
    <w:rsid w:val="006C0037"/>
  </w:style>
  <w:style w:type="character" w:customStyle="1" w:styleId="kno-fb-ctx">
    <w:name w:val="kno-fb-ctx"/>
    <w:basedOn w:val="DefaultParagraphFont"/>
    <w:rsid w:val="006C0037"/>
  </w:style>
  <w:style w:type="character" w:customStyle="1" w:styleId="twc">
    <w:name w:val="_twc"/>
    <w:basedOn w:val="DefaultParagraphFont"/>
    <w:rsid w:val="006C0037"/>
  </w:style>
  <w:style w:type="character" w:customStyle="1" w:styleId="outlink">
    <w:name w:val="outlink"/>
    <w:basedOn w:val="DefaultParagraphFont"/>
    <w:rsid w:val="006C0037"/>
  </w:style>
  <w:style w:type="numbering" w:customStyle="1" w:styleId="NoList13">
    <w:name w:val="No List13"/>
    <w:next w:val="NoList"/>
    <w:uiPriority w:val="99"/>
    <w:semiHidden/>
    <w:unhideWhenUsed/>
    <w:rsid w:val="006C0037"/>
  </w:style>
  <w:style w:type="character" w:customStyle="1" w:styleId="BalloonTextChar1">
    <w:name w:val="Balloon Text Char1"/>
    <w:uiPriority w:val="99"/>
    <w:semiHidden/>
    <w:rsid w:val="006C0037"/>
    <w:rPr>
      <w:rFonts w:ascii="Tahoma" w:hAnsi="Tahoma" w:cs="Tahoma"/>
      <w:sz w:val="16"/>
      <w:szCs w:val="16"/>
      <w:lang w:bidi="fa-IR"/>
    </w:rPr>
  </w:style>
  <w:style w:type="paragraph" w:styleId="Caption">
    <w:name w:val="caption"/>
    <w:basedOn w:val="Normal"/>
    <w:next w:val="Normal"/>
    <w:link w:val="CaptionChar"/>
    <w:uiPriority w:val="35"/>
    <w:unhideWhenUsed/>
    <w:qFormat/>
    <w:rsid w:val="006C0037"/>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6C003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a"/>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6C0037"/>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6C0037"/>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6C0037"/>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6C0037"/>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6C0037"/>
  </w:style>
  <w:style w:type="character" w:customStyle="1" w:styleId="google-src-text1">
    <w:name w:val="google-src-text1"/>
    <w:rsid w:val="006C0037"/>
    <w:rPr>
      <w:vanish/>
      <w:webHidden w:val="0"/>
      <w:specVanish w:val="0"/>
    </w:rPr>
  </w:style>
  <w:style w:type="paragraph" w:styleId="TOC1">
    <w:name w:val="toc 1"/>
    <w:basedOn w:val="Normal"/>
    <w:next w:val="Normal"/>
    <w:autoRedefine/>
    <w:uiPriority w:val="39"/>
    <w:rsid w:val="006C0037"/>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6C0037"/>
  </w:style>
  <w:style w:type="character" w:styleId="CommentReference">
    <w:name w:val="annotation reference"/>
    <w:uiPriority w:val="99"/>
    <w:unhideWhenUsed/>
    <w:rsid w:val="006C0037"/>
    <w:rPr>
      <w:sz w:val="16"/>
      <w:szCs w:val="16"/>
    </w:rPr>
  </w:style>
  <w:style w:type="paragraph" w:styleId="CommentText">
    <w:name w:val="annotation text"/>
    <w:basedOn w:val="Normal"/>
    <w:link w:val="CommentTextChar"/>
    <w:uiPriority w:val="99"/>
    <w:unhideWhenUsed/>
    <w:rsid w:val="006C0037"/>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6C0037"/>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6C0037"/>
    <w:pPr>
      <w:spacing w:line="240" w:lineRule="auto"/>
    </w:pPr>
    <w:rPr>
      <w:b/>
      <w:bCs/>
    </w:rPr>
  </w:style>
  <w:style w:type="character" w:customStyle="1" w:styleId="CommentSubjectChar">
    <w:name w:val="Comment Subject Char"/>
    <w:basedOn w:val="CommentTextChar"/>
    <w:link w:val="CommentSubject"/>
    <w:uiPriority w:val="99"/>
    <w:rsid w:val="006C0037"/>
    <w:rPr>
      <w:rFonts w:ascii="Calibri" w:eastAsia="Calibri" w:hAnsi="Calibri" w:cs="Arial"/>
      <w:b/>
      <w:bCs/>
      <w:sz w:val="20"/>
      <w:szCs w:val="20"/>
    </w:rPr>
  </w:style>
  <w:style w:type="character" w:customStyle="1" w:styleId="content-text">
    <w:name w:val="content-text"/>
    <w:rsid w:val="006C0037"/>
  </w:style>
  <w:style w:type="paragraph" w:customStyle="1" w:styleId="owner">
    <w:name w:val="owner"/>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6C0037"/>
  </w:style>
  <w:style w:type="character" w:customStyle="1" w:styleId="hilight">
    <w:name w:val="hilight"/>
    <w:rsid w:val="006C0037"/>
  </w:style>
  <w:style w:type="character" w:customStyle="1" w:styleId="lable">
    <w:name w:val="lable"/>
    <w:rsid w:val="006C0037"/>
  </w:style>
  <w:style w:type="character" w:styleId="FollowedHyperlink">
    <w:name w:val="FollowedHyperlink"/>
    <w:uiPriority w:val="99"/>
    <w:unhideWhenUsed/>
    <w:rsid w:val="006C0037"/>
    <w:rPr>
      <w:color w:val="800080"/>
      <w:u w:val="single"/>
    </w:rPr>
  </w:style>
  <w:style w:type="character" w:customStyle="1" w:styleId="article">
    <w:name w:val="article"/>
    <w:rsid w:val="006C0037"/>
  </w:style>
  <w:style w:type="character" w:customStyle="1" w:styleId="article-meta1">
    <w:name w:val="article-meta1"/>
    <w:rsid w:val="006C0037"/>
  </w:style>
  <w:style w:type="character" w:customStyle="1" w:styleId="pull-left">
    <w:name w:val="pull-left"/>
    <w:rsid w:val="006C0037"/>
  </w:style>
  <w:style w:type="character" w:customStyle="1" w:styleId="Heading7Char1">
    <w:name w:val="Heading 7 Char1"/>
    <w:uiPriority w:val="9"/>
    <w:semiHidden/>
    <w:rsid w:val="006C0037"/>
    <w:rPr>
      <w:rFonts w:ascii="Calibri" w:eastAsia="Times New Roman" w:hAnsi="Calibri" w:cs="Arial"/>
      <w:sz w:val="24"/>
      <w:szCs w:val="24"/>
    </w:rPr>
  </w:style>
  <w:style w:type="character" w:customStyle="1" w:styleId="Heading8Char1">
    <w:name w:val="Heading 8 Char1"/>
    <w:uiPriority w:val="9"/>
    <w:semiHidden/>
    <w:rsid w:val="006C0037"/>
    <w:rPr>
      <w:rFonts w:ascii="Calibri" w:eastAsia="Times New Roman" w:hAnsi="Calibri" w:cs="Arial"/>
      <w:i/>
      <w:iCs/>
      <w:sz w:val="24"/>
      <w:szCs w:val="24"/>
    </w:rPr>
  </w:style>
  <w:style w:type="character" w:customStyle="1" w:styleId="Heading9Char1">
    <w:name w:val="Heading 9 Char1"/>
    <w:uiPriority w:val="9"/>
    <w:semiHidden/>
    <w:rsid w:val="006C0037"/>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6C0037"/>
    <w:rPr>
      <w:rFonts w:eastAsiaTheme="minorEastAsia"/>
      <w:lang w:bidi="ar-SA"/>
    </w:rPr>
  </w:style>
  <w:style w:type="paragraph" w:customStyle="1" w:styleId="nwstxttext">
    <w:name w:val="nwstxttext"/>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6C0037"/>
  </w:style>
  <w:style w:type="character" w:customStyle="1" w:styleId="mranklist1">
    <w:name w:val="mranklist1"/>
    <w:rsid w:val="006C0037"/>
    <w:rPr>
      <w:i/>
      <w:iCs/>
      <w:color w:val="1E4DFC"/>
      <w:sz w:val="22"/>
      <w:szCs w:val="22"/>
    </w:rPr>
  </w:style>
  <w:style w:type="character" w:customStyle="1" w:styleId="pageno">
    <w:name w:val="pageno"/>
    <w:rsid w:val="006C0037"/>
  </w:style>
  <w:style w:type="character" w:customStyle="1" w:styleId="magsimg">
    <w:name w:val="magsimg"/>
    <w:rsid w:val="006C0037"/>
  </w:style>
  <w:style w:type="character" w:customStyle="1" w:styleId="s">
    <w:name w:val="s"/>
    <w:rsid w:val="006C0037"/>
  </w:style>
  <w:style w:type="character" w:customStyle="1" w:styleId="CaptionChar">
    <w:name w:val="Caption Char"/>
    <w:link w:val="Caption"/>
    <w:uiPriority w:val="35"/>
    <w:locked/>
    <w:rsid w:val="006C0037"/>
    <w:rPr>
      <w:rFonts w:ascii="Calibri" w:eastAsia="Times New Roman" w:hAnsi="Calibri" w:cs="Arial"/>
      <w:b/>
      <w:bCs/>
      <w:color w:val="5B9BD5"/>
      <w:sz w:val="18"/>
      <w:szCs w:val="18"/>
      <w:lang w:bidi="ar-SA"/>
    </w:rPr>
  </w:style>
  <w:style w:type="paragraph" w:styleId="Revision">
    <w:name w:val="Revision"/>
    <w:uiPriority w:val="99"/>
    <w:semiHidden/>
    <w:rsid w:val="006C0037"/>
    <w:pPr>
      <w:spacing w:after="0" w:line="240" w:lineRule="auto"/>
    </w:pPr>
    <w:rPr>
      <w:rFonts w:ascii="Calibri" w:eastAsia="Calibri" w:hAnsi="Calibri" w:cs="Arial"/>
    </w:rPr>
  </w:style>
  <w:style w:type="paragraph" w:styleId="Bibliography">
    <w:name w:val="Bibliography"/>
    <w:basedOn w:val="Normal"/>
    <w:next w:val="Normal"/>
    <w:uiPriority w:val="37"/>
    <w:unhideWhenUsed/>
    <w:rsid w:val="006C0037"/>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6C0037"/>
  </w:style>
  <w:style w:type="character" w:customStyle="1" w:styleId="msghead">
    <w:name w:val="msg_head"/>
    <w:rsid w:val="006C0037"/>
  </w:style>
  <w:style w:type="character" w:customStyle="1" w:styleId="f1">
    <w:name w:val="f1"/>
    <w:rsid w:val="006C0037"/>
    <w:rPr>
      <w:rFonts w:cs="B Lotus" w:hint="cs"/>
      <w:b w:val="0"/>
      <w:bCs w:val="0"/>
      <w:i w:val="0"/>
      <w:iCs w:val="0"/>
      <w:sz w:val="23"/>
      <w:szCs w:val="23"/>
    </w:rPr>
  </w:style>
  <w:style w:type="character" w:customStyle="1" w:styleId="ayanum">
    <w:name w:val="ayanum"/>
    <w:rsid w:val="006C0037"/>
  </w:style>
  <w:style w:type="character" w:customStyle="1" w:styleId="txtquran">
    <w:name w:val="txtquran"/>
    <w:rsid w:val="006C0037"/>
  </w:style>
  <w:style w:type="paragraph" w:customStyle="1" w:styleId="Char3">
    <w:name w:val="متن Char"/>
    <w:basedOn w:val="Normal"/>
    <w:link w:val="CharChar"/>
    <w:rsid w:val="006C0037"/>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6C0037"/>
    <w:rPr>
      <w:rFonts w:ascii="2  Lotus" w:eastAsia="SimSun" w:hAnsi="2  Lotus" w:cs="2  Lotus"/>
      <w:sz w:val="32"/>
      <w:szCs w:val="32"/>
      <w:lang w:eastAsia="zh-CN"/>
    </w:rPr>
  </w:style>
  <w:style w:type="character" w:customStyle="1" w:styleId="f14">
    <w:name w:val="f14"/>
    <w:rsid w:val="006C0037"/>
    <w:rPr>
      <w:rFonts w:cs="B Badr" w:hint="cs"/>
      <w:b/>
      <w:bCs/>
      <w:i w:val="0"/>
      <w:iCs w:val="0"/>
      <w:sz w:val="21"/>
      <w:szCs w:val="21"/>
    </w:rPr>
  </w:style>
  <w:style w:type="paragraph" w:styleId="NormalIndent">
    <w:name w:val="Normal Indent"/>
    <w:basedOn w:val="Normal"/>
    <w:rsid w:val="006C0037"/>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6C0037"/>
  </w:style>
  <w:style w:type="paragraph" w:styleId="BodyText2">
    <w:name w:val="Body Text 2"/>
    <w:basedOn w:val="Normal"/>
    <w:link w:val="BodyText2Char"/>
    <w:rsid w:val="006C0037"/>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6C0037"/>
    <w:rPr>
      <w:rFonts w:ascii="Times New Roman" w:eastAsia="Times New Roman" w:hAnsi="Times New Roman" w:cs="B Zar"/>
      <w:color w:val="000000"/>
      <w:sz w:val="32"/>
      <w:szCs w:val="32"/>
      <w:lang w:bidi="ar-SA"/>
    </w:rPr>
  </w:style>
  <w:style w:type="paragraph" w:styleId="BodyTextIndent2">
    <w:name w:val="Body Text Indent 2"/>
    <w:basedOn w:val="Normal"/>
    <w:link w:val="BodyTextIndent2Char"/>
    <w:rsid w:val="006C0037"/>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6C0037"/>
    <w:rPr>
      <w:rFonts w:ascii="Times New Roman" w:eastAsia="Times New Roman" w:hAnsi="Times New Roman" w:cs="B Zar"/>
      <w:color w:val="000000"/>
      <w:sz w:val="28"/>
      <w:szCs w:val="33"/>
      <w:lang w:bidi="ar-SA"/>
    </w:rPr>
  </w:style>
  <w:style w:type="paragraph" w:styleId="BodyText3">
    <w:name w:val="Body Text 3"/>
    <w:basedOn w:val="Normal"/>
    <w:link w:val="BodyText3Char"/>
    <w:rsid w:val="006C0037"/>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6C0037"/>
    <w:rPr>
      <w:rFonts w:ascii="Times New Roman" w:eastAsia="Times New Roman" w:hAnsi="Times New Roman" w:cs="B Zar"/>
      <w:color w:val="000000"/>
      <w:sz w:val="28"/>
      <w:szCs w:val="33"/>
      <w:lang w:bidi="ar-SA"/>
    </w:rPr>
  </w:style>
  <w:style w:type="paragraph" w:styleId="TOC4">
    <w:name w:val="toc 4"/>
    <w:basedOn w:val="Normal"/>
    <w:next w:val="Normal"/>
    <w:autoRedefine/>
    <w:uiPriority w:val="39"/>
    <w:rsid w:val="006C0037"/>
    <w:pPr>
      <w:spacing w:after="0"/>
      <w:ind w:left="440"/>
    </w:pPr>
    <w:rPr>
      <w:rFonts w:cs="Times New Roman"/>
      <w:sz w:val="20"/>
      <w:szCs w:val="24"/>
    </w:rPr>
  </w:style>
  <w:style w:type="paragraph" w:styleId="TOC5">
    <w:name w:val="toc 5"/>
    <w:basedOn w:val="Normal"/>
    <w:next w:val="Normal"/>
    <w:autoRedefine/>
    <w:uiPriority w:val="39"/>
    <w:rsid w:val="006C0037"/>
    <w:pPr>
      <w:spacing w:after="0"/>
      <w:ind w:left="660"/>
    </w:pPr>
    <w:rPr>
      <w:rFonts w:cs="Times New Roman"/>
      <w:sz w:val="20"/>
      <w:szCs w:val="24"/>
    </w:rPr>
  </w:style>
  <w:style w:type="paragraph" w:styleId="TOC6">
    <w:name w:val="toc 6"/>
    <w:basedOn w:val="Normal"/>
    <w:next w:val="Normal"/>
    <w:autoRedefine/>
    <w:uiPriority w:val="39"/>
    <w:rsid w:val="006C0037"/>
    <w:pPr>
      <w:spacing w:after="0"/>
      <w:ind w:left="880"/>
    </w:pPr>
    <w:rPr>
      <w:rFonts w:cs="Times New Roman"/>
      <w:sz w:val="20"/>
      <w:szCs w:val="24"/>
    </w:rPr>
  </w:style>
  <w:style w:type="paragraph" w:styleId="TOC7">
    <w:name w:val="toc 7"/>
    <w:basedOn w:val="Normal"/>
    <w:next w:val="Normal"/>
    <w:autoRedefine/>
    <w:uiPriority w:val="39"/>
    <w:rsid w:val="006C0037"/>
    <w:pPr>
      <w:spacing w:after="0"/>
      <w:ind w:left="1100"/>
    </w:pPr>
    <w:rPr>
      <w:rFonts w:cs="Times New Roman"/>
      <w:sz w:val="20"/>
      <w:szCs w:val="24"/>
    </w:rPr>
  </w:style>
  <w:style w:type="paragraph" w:styleId="TOC8">
    <w:name w:val="toc 8"/>
    <w:basedOn w:val="Normal"/>
    <w:next w:val="Normal"/>
    <w:autoRedefine/>
    <w:uiPriority w:val="39"/>
    <w:rsid w:val="006C0037"/>
    <w:pPr>
      <w:spacing w:after="0"/>
      <w:ind w:left="1320"/>
    </w:pPr>
    <w:rPr>
      <w:rFonts w:cs="Times New Roman"/>
      <w:sz w:val="20"/>
      <w:szCs w:val="24"/>
    </w:rPr>
  </w:style>
  <w:style w:type="paragraph" w:styleId="TOC9">
    <w:name w:val="toc 9"/>
    <w:basedOn w:val="Normal"/>
    <w:next w:val="Normal"/>
    <w:autoRedefine/>
    <w:uiPriority w:val="39"/>
    <w:rsid w:val="006C0037"/>
    <w:pPr>
      <w:spacing w:after="0"/>
      <w:ind w:left="1540"/>
    </w:pPr>
    <w:rPr>
      <w:rFonts w:cs="Times New Roman"/>
      <w:sz w:val="20"/>
      <w:szCs w:val="24"/>
    </w:rPr>
  </w:style>
  <w:style w:type="paragraph" w:styleId="Index1">
    <w:name w:val="index 1"/>
    <w:basedOn w:val="Normal"/>
    <w:next w:val="Normal"/>
    <w:autoRedefine/>
    <w:rsid w:val="006C0037"/>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6C0037"/>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6C0037"/>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6C0037"/>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6C0037"/>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6C0037"/>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6C0037"/>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6C0037"/>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6C0037"/>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6C0037"/>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6C0037"/>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6C0037"/>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6C0037"/>
    <w:rPr>
      <w:rFonts w:ascii="Times New Roman" w:eastAsia="Times New Roman" w:hAnsi="Times New Roman" w:cs="B Zar"/>
      <w:color w:val="000000"/>
      <w:sz w:val="32"/>
      <w:szCs w:val="32"/>
      <w:lang w:bidi="ar-SA"/>
    </w:rPr>
  </w:style>
  <w:style w:type="table" w:customStyle="1" w:styleId="TableGrid2">
    <w:name w:val="Table Grid2"/>
    <w:basedOn w:val="TableNormal"/>
    <w:next w:val="TableGrid"/>
    <w:uiPriority w:val="59"/>
    <w:rsid w:val="006C0037"/>
    <w:pPr>
      <w:bidi/>
      <w:spacing w:after="0" w:line="240" w:lineRule="auto"/>
    </w:pPr>
    <w:rPr>
      <w:rFonts w:ascii="Times New Roman" w:eastAsia="Times New Roman" w:hAnsi="Times New Roman" w:cs="Traditional Arabic"/>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iew">
    <w:name w:val="textview"/>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6C00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6C00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6C00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6C00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6C00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6C0037"/>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6C0037"/>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6C0037"/>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6C0037"/>
  </w:style>
  <w:style w:type="character" w:customStyle="1" w:styleId="answerlabel">
    <w:name w:val="answerlabel"/>
    <w:rsid w:val="006C0037"/>
  </w:style>
  <w:style w:type="character" w:customStyle="1" w:styleId="longtext">
    <w:name w:val="long_text"/>
    <w:rsid w:val="006C0037"/>
  </w:style>
  <w:style w:type="paragraph" w:customStyle="1" w:styleId="StyleHeading2">
    <w:name w:val="Style Heading 2 +"/>
    <w:basedOn w:val="Heading2"/>
    <w:uiPriority w:val="99"/>
    <w:semiHidden/>
    <w:rsid w:val="006C0037"/>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6C0037"/>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6C0037"/>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6C0037"/>
    <w:pPr>
      <w:spacing w:after="0" w:line="240" w:lineRule="auto"/>
    </w:pPr>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6C0037"/>
    <w:pPr>
      <w:spacing w:after="0" w:line="240" w:lineRule="auto"/>
    </w:pPr>
    <w:rPr>
      <w:rFonts w:ascii="Calibri" w:eastAsia="Calibri" w:hAnsi="Calibri" w:cs="2  Lotus"/>
      <w:szCs w:val="16"/>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6C0037"/>
  </w:style>
  <w:style w:type="table" w:customStyle="1" w:styleId="TableGrid3">
    <w:name w:val="Table Grid3"/>
    <w:basedOn w:val="TableNormal"/>
    <w:next w:val="TableGrid"/>
    <w:uiPriority w:val="59"/>
    <w:rsid w:val="006C0037"/>
    <w:pPr>
      <w:spacing w:after="0" w:line="240" w:lineRule="auto"/>
    </w:pPr>
    <w:rPr>
      <w:rFonts w:ascii="Calibri" w:eastAsia="Calibri" w:hAnsi="Calibri" w:cs="Arial"/>
      <w:lang w:val="en-Z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y">
    <w:name w:val="ay"/>
    <w:rsid w:val="006C0037"/>
  </w:style>
  <w:style w:type="character" w:customStyle="1" w:styleId="f">
    <w:name w:val="f"/>
    <w:rsid w:val="006C0037"/>
  </w:style>
  <w:style w:type="numbering" w:customStyle="1" w:styleId="NoList18">
    <w:name w:val="No List18"/>
    <w:next w:val="NoList"/>
    <w:uiPriority w:val="99"/>
    <w:semiHidden/>
    <w:unhideWhenUsed/>
    <w:rsid w:val="006C0037"/>
  </w:style>
  <w:style w:type="character" w:styleId="LineNumber">
    <w:name w:val="line number"/>
    <w:uiPriority w:val="99"/>
    <w:unhideWhenUsed/>
    <w:rsid w:val="006C0037"/>
  </w:style>
  <w:style w:type="numbering" w:customStyle="1" w:styleId="NoList19">
    <w:name w:val="No List19"/>
    <w:next w:val="NoList"/>
    <w:uiPriority w:val="99"/>
    <w:semiHidden/>
    <w:unhideWhenUsed/>
    <w:rsid w:val="006C0037"/>
  </w:style>
  <w:style w:type="numbering" w:customStyle="1" w:styleId="NoList20">
    <w:name w:val="No List20"/>
    <w:next w:val="NoList"/>
    <w:uiPriority w:val="99"/>
    <w:semiHidden/>
    <w:unhideWhenUsed/>
    <w:rsid w:val="006C0037"/>
  </w:style>
  <w:style w:type="character" w:styleId="PlaceholderText">
    <w:name w:val="Placeholder Text"/>
    <w:uiPriority w:val="99"/>
    <w:semiHidden/>
    <w:rsid w:val="006C0037"/>
    <w:rPr>
      <w:color w:val="808080"/>
    </w:rPr>
  </w:style>
  <w:style w:type="paragraph" w:customStyle="1" w:styleId="nwstxtlead">
    <w:name w:val="nwstxtlead"/>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6C0037"/>
  </w:style>
  <w:style w:type="paragraph" w:customStyle="1" w:styleId="table">
    <w:name w:val="table"/>
    <w:basedOn w:val="Normal"/>
    <w:link w:val="tableChar"/>
    <w:rsid w:val="006C0037"/>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6C0037"/>
    <w:pPr>
      <w:spacing w:after="0" w:line="240" w:lineRule="auto"/>
    </w:pPr>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6C0037"/>
    <w:rPr>
      <w:rFonts w:cs="Times New Roman"/>
    </w:rPr>
  </w:style>
  <w:style w:type="character" w:customStyle="1" w:styleId="heading-author">
    <w:name w:val="heading-author"/>
    <w:rsid w:val="006C0037"/>
  </w:style>
  <w:style w:type="numbering" w:customStyle="1" w:styleId="NoList22">
    <w:name w:val="No List22"/>
    <w:next w:val="NoList"/>
    <w:semiHidden/>
    <w:unhideWhenUsed/>
    <w:rsid w:val="006C0037"/>
  </w:style>
  <w:style w:type="character" w:customStyle="1" w:styleId="pagecount">
    <w:name w:val="pagecount"/>
    <w:rsid w:val="006C0037"/>
  </w:style>
  <w:style w:type="table" w:styleId="LightList-Accent3">
    <w:name w:val="Light List Accent 3"/>
    <w:basedOn w:val="TableNormal"/>
    <w:uiPriority w:val="61"/>
    <w:rsid w:val="006C0037"/>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6C0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6C0037"/>
    <w:rPr>
      <w:rFonts w:ascii="Courier New" w:eastAsia="Times New Roman" w:hAnsi="Courier New" w:cs="Courier New"/>
      <w:sz w:val="20"/>
      <w:szCs w:val="20"/>
    </w:rPr>
  </w:style>
  <w:style w:type="paragraph" w:customStyle="1" w:styleId="author">
    <w:name w:val="author"/>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6C0037"/>
    <w:pPr>
      <w:spacing w:after="0" w:line="288" w:lineRule="auto"/>
      <w:ind w:firstLine="288"/>
      <w:jc w:val="both"/>
    </w:pPr>
  </w:style>
  <w:style w:type="character" w:customStyle="1" w:styleId="spdf">
    <w:name w:val="spdf"/>
    <w:rsid w:val="006C0037"/>
  </w:style>
  <w:style w:type="character" w:customStyle="1" w:styleId="head2">
    <w:name w:val="head2"/>
    <w:rsid w:val="006C0037"/>
  </w:style>
  <w:style w:type="character" w:customStyle="1" w:styleId="pzam1">
    <w:name w:val="p_zam1"/>
    <w:rsid w:val="006C0037"/>
    <w:rPr>
      <w:rFonts w:ascii="Tahoma" w:hAnsi="Tahoma" w:cs="Tahoma" w:hint="default"/>
      <w:sz w:val="11"/>
      <w:szCs w:val="11"/>
      <w:rtl/>
    </w:rPr>
  </w:style>
  <w:style w:type="paragraph" w:customStyle="1" w:styleId="a8">
    <w:name w:val="پایان نامه"/>
    <w:basedOn w:val="Normal"/>
    <w:rsid w:val="006C0037"/>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6C0037"/>
    <w:rPr>
      <w:rFonts w:ascii="Times New Roman" w:eastAsia="Calibri" w:hAnsi="Times New Roman" w:cs="Arial"/>
      <w:sz w:val="22"/>
      <w:szCs w:val="22"/>
    </w:rPr>
  </w:style>
  <w:style w:type="character" w:customStyle="1" w:styleId="Char4">
    <w:name w:val="زیرنویس انگلیسی Char"/>
    <w:link w:val="a9"/>
    <w:rsid w:val="006C0037"/>
    <w:rPr>
      <w:rFonts w:ascii="Times New Roman" w:eastAsia="Calibri" w:hAnsi="Times New Roman" w:cs="Arial"/>
      <w:lang w:bidi="ar-SA"/>
    </w:rPr>
  </w:style>
  <w:style w:type="paragraph" w:customStyle="1" w:styleId="Style9">
    <w:name w:val="Style9"/>
    <w:basedOn w:val="Normal"/>
    <w:qFormat/>
    <w:rsid w:val="006C0037"/>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6C0037"/>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6C0037"/>
    <w:pPr>
      <w:spacing w:after="0" w:line="240" w:lineRule="auto"/>
      <w:jc w:val="center"/>
    </w:pPr>
    <w:rPr>
      <w:rFonts w:ascii="Calibri" w:eastAsia="Times New Roman" w:hAnsi="Calibri" w:cs="B Nazanin"/>
      <w:b/>
      <w:bCs/>
    </w:rPr>
  </w:style>
  <w:style w:type="paragraph" w:customStyle="1" w:styleId="ac">
    <w:name w:val="نقشه پ"/>
    <w:basedOn w:val="Normal"/>
    <w:rsid w:val="006C0037"/>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6C0037"/>
    <w:pPr>
      <w:bidi w:val="0"/>
    </w:pPr>
  </w:style>
  <w:style w:type="paragraph" w:customStyle="1" w:styleId="titr2">
    <w:name w:val="titr 2"/>
    <w:basedOn w:val="Normal"/>
    <w:autoRedefine/>
    <w:rsid w:val="006C0037"/>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6C0037"/>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6C0037"/>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6C0037"/>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6C0037"/>
    <w:rPr>
      <w:rFonts w:ascii="Times New Roman" w:eastAsia="Times New Roman" w:hAnsi="Times New Roman" w:cs="Times New Roman"/>
      <w:sz w:val="24"/>
      <w:szCs w:val="28"/>
      <w:lang w:eastAsia="zh-CN" w:bidi="ar-SA"/>
    </w:rPr>
  </w:style>
  <w:style w:type="character" w:customStyle="1" w:styleId="tableChar">
    <w:name w:val="table Char"/>
    <w:link w:val="table"/>
    <w:rsid w:val="006C0037"/>
    <w:rPr>
      <w:rFonts w:ascii="Times New Roman" w:eastAsia="Times New Roman" w:hAnsi="Times New Roman" w:cs="B Nazanin"/>
      <w:sz w:val="18"/>
      <w:szCs w:val="24"/>
      <w:u w:val="single"/>
      <w:lang w:bidi="ar-SA"/>
    </w:rPr>
  </w:style>
  <w:style w:type="paragraph" w:customStyle="1" w:styleId="table11">
    <w:name w:val="table11"/>
    <w:basedOn w:val="Normal"/>
    <w:link w:val="table11Char"/>
    <w:rsid w:val="006C0037"/>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6C0037"/>
    <w:rPr>
      <w:rFonts w:ascii="Calibri" w:eastAsia="Calibri" w:hAnsi="Calibri" w:cs="Times New Roman"/>
      <w:sz w:val="24"/>
      <w:szCs w:val="24"/>
      <w:lang w:eastAsia="zh-CN" w:bidi="ar-SA"/>
    </w:rPr>
  </w:style>
  <w:style w:type="paragraph" w:customStyle="1" w:styleId="figure">
    <w:name w:val="figure"/>
    <w:basedOn w:val="Normal"/>
    <w:link w:val="figureChar"/>
    <w:rsid w:val="006C0037"/>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6C0037"/>
    <w:rPr>
      <w:rFonts w:ascii="Times New Roman" w:eastAsia="Calibri" w:hAnsi="Times New Roman" w:cs="Times New Roman"/>
      <w:sz w:val="20"/>
      <w:szCs w:val="24"/>
      <w:lang w:eastAsia="zh-CN" w:bidi="ar-SA"/>
    </w:rPr>
  </w:style>
  <w:style w:type="paragraph" w:customStyle="1" w:styleId="tablm">
    <w:name w:val="tablm"/>
    <w:basedOn w:val="Normal"/>
    <w:link w:val="tablmChar"/>
    <w:rsid w:val="006C0037"/>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6C0037"/>
    <w:rPr>
      <w:rFonts w:ascii="Times New Roman" w:eastAsia="Calibri" w:hAnsi="Times New Roman" w:cs="Times New Roman"/>
      <w:sz w:val="20"/>
      <w:szCs w:val="24"/>
      <w:lang w:eastAsia="zh-CN" w:bidi="ar-SA"/>
    </w:rPr>
  </w:style>
  <w:style w:type="paragraph" w:customStyle="1" w:styleId="33">
    <w:name w:val="33"/>
    <w:basedOn w:val="Normal"/>
    <w:link w:val="33Char"/>
    <w:rsid w:val="006C0037"/>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6C0037"/>
    <w:rPr>
      <w:rFonts w:ascii="Calibri" w:eastAsia="Calibri" w:hAnsi="Calibri" w:cs="Times New Roman"/>
      <w:b/>
      <w:bCs/>
      <w:noProof/>
      <w:sz w:val="28"/>
      <w:szCs w:val="28"/>
      <w:lang w:bidi="ar-SA"/>
    </w:rPr>
  </w:style>
  <w:style w:type="paragraph" w:customStyle="1" w:styleId="011">
    <w:name w:val="011"/>
    <w:basedOn w:val="Normal"/>
    <w:link w:val="011Char"/>
    <w:rsid w:val="006C0037"/>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6C0037"/>
    <w:rPr>
      <w:rFonts w:ascii="Times New Roman" w:eastAsia="Times New Roman" w:hAnsi="Times New Roman" w:cs="Times New Roman"/>
      <w:sz w:val="24"/>
      <w:szCs w:val="24"/>
      <w:lang w:bidi="ar-SA"/>
    </w:rPr>
  </w:style>
  <w:style w:type="paragraph" w:customStyle="1" w:styleId="titrasli">
    <w:name w:val="titr asli"/>
    <w:basedOn w:val="Heading1"/>
    <w:rsid w:val="006C0037"/>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6C0037"/>
    <w:rPr>
      <w:lang w:bidi="ar-SA"/>
    </w:rPr>
  </w:style>
  <w:style w:type="paragraph" w:customStyle="1" w:styleId="a1">
    <w:name w:val="سرتیترهای یک"/>
    <w:basedOn w:val="ListParagraph"/>
    <w:rsid w:val="006C0037"/>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6C0037"/>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6C0037"/>
  </w:style>
  <w:style w:type="character" w:customStyle="1" w:styleId="olivedate">
    <w:name w:val="olivedate"/>
    <w:basedOn w:val="DefaultParagraphFont"/>
    <w:rsid w:val="006C0037"/>
  </w:style>
  <w:style w:type="character" w:customStyle="1" w:styleId="addmd">
    <w:name w:val="addmd"/>
    <w:basedOn w:val="DefaultParagraphFont"/>
    <w:rsid w:val="006C0037"/>
  </w:style>
  <w:style w:type="paragraph" w:styleId="DocumentMap">
    <w:name w:val="Document Map"/>
    <w:basedOn w:val="Normal"/>
    <w:link w:val="DocumentMapChar"/>
    <w:semiHidden/>
    <w:rsid w:val="006C0037"/>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C0037"/>
    <w:rPr>
      <w:rFonts w:ascii="Tahoma" w:eastAsia="Times New Roman" w:hAnsi="Tahoma" w:cs="Tahoma"/>
      <w:sz w:val="20"/>
      <w:szCs w:val="20"/>
      <w:shd w:val="clear" w:color="auto" w:fill="000080"/>
      <w:lang w:bidi="ar-SA"/>
    </w:rPr>
  </w:style>
  <w:style w:type="table" w:styleId="TableElegant">
    <w:name w:val="Table Elegant"/>
    <w:basedOn w:val="TableNormal"/>
    <w:rsid w:val="006C0037"/>
    <w:pPr>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6C0037"/>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0037"/>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6C003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0037"/>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6C0037"/>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6C0037"/>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6C0037"/>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0037"/>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6C0037"/>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6C0037"/>
  </w:style>
  <w:style w:type="character" w:customStyle="1" w:styleId="intro-text">
    <w:name w:val="intro-text"/>
    <w:rsid w:val="006C0037"/>
  </w:style>
  <w:style w:type="paragraph" w:customStyle="1" w:styleId="arabic">
    <w:name w:val="arabic"/>
    <w:basedOn w:val="Normal"/>
    <w:rsid w:val="006C00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6C0037"/>
  </w:style>
  <w:style w:type="character" w:customStyle="1" w:styleId="article-meta">
    <w:name w:val="article-meta"/>
    <w:rsid w:val="006C0037"/>
  </w:style>
  <w:style w:type="character" w:customStyle="1" w:styleId="hlight">
    <w:name w:val="hlight"/>
    <w:rsid w:val="006C0037"/>
    <w:rPr>
      <w:rFonts w:cs="Times New Roman"/>
    </w:rPr>
  </w:style>
  <w:style w:type="character" w:customStyle="1" w:styleId="titlelabel">
    <w:name w:val="titlelabel"/>
    <w:rsid w:val="006C0037"/>
  </w:style>
  <w:style w:type="paragraph" w:customStyle="1" w:styleId="nortext9">
    <w:name w:val="nortext9"/>
    <w:basedOn w:val="Normal"/>
    <w:rsid w:val="006C0037"/>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6C0037"/>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6C0037"/>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6C0037"/>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6C0037"/>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6C0037"/>
    <w:pPr>
      <w:ind w:firstLine="397"/>
      <w:jc w:val="both"/>
    </w:pPr>
    <w:rPr>
      <w:rFonts w:ascii="Times New Roman" w:hAnsi="Times New Roman" w:cs="B Lotus"/>
      <w:color w:val="000000"/>
      <w:sz w:val="28"/>
    </w:rPr>
  </w:style>
  <w:style w:type="paragraph" w:customStyle="1" w:styleId="Char10">
    <w:name w:val="Char1"/>
    <w:basedOn w:val="Normal"/>
    <w:next w:val="Normal"/>
    <w:qFormat/>
    <w:rsid w:val="006C0037"/>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6C0037"/>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6C0037"/>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6C0037"/>
    <w:rPr>
      <w:b/>
      <w:bCs/>
      <w:color w:val="000000"/>
    </w:rPr>
  </w:style>
  <w:style w:type="paragraph" w:customStyle="1" w:styleId="Quote1">
    <w:name w:val="Quote1"/>
    <w:basedOn w:val="Normal"/>
    <w:next w:val="Normal"/>
    <w:uiPriority w:val="29"/>
    <w:qFormat/>
    <w:rsid w:val="006C0037"/>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6C0037"/>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6C0037"/>
    <w:rPr>
      <w:i/>
      <w:iCs/>
      <w:color w:val="404040"/>
    </w:rPr>
  </w:style>
  <w:style w:type="character" w:customStyle="1" w:styleId="SubtleReference1">
    <w:name w:val="Subtle Reference1"/>
    <w:basedOn w:val="DefaultParagraphFont"/>
    <w:uiPriority w:val="31"/>
    <w:qFormat/>
    <w:rsid w:val="006C0037"/>
    <w:rPr>
      <w:smallCaps/>
      <w:color w:val="404040"/>
      <w:u w:val="single" w:color="7F7F7F"/>
    </w:rPr>
  </w:style>
  <w:style w:type="paragraph" w:customStyle="1" w:styleId="CharChar0">
    <w:name w:val="جداول Char Char"/>
    <w:basedOn w:val="Normal"/>
    <w:link w:val="CharCharChar"/>
    <w:qFormat/>
    <w:rsid w:val="006C0037"/>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6C0037"/>
    <w:rPr>
      <w:rFonts w:ascii="Arial" w:eastAsia="Times New Roman" w:hAnsi="Arial" w:cs="B Mitra"/>
      <w:color w:val="000000"/>
      <w:kern w:val="32"/>
      <w:sz w:val="20"/>
      <w:szCs w:val="28"/>
      <w:lang w:bidi="ar-SA"/>
    </w:rPr>
  </w:style>
  <w:style w:type="paragraph" w:customStyle="1" w:styleId="af">
    <w:name w:val="جداول"/>
    <w:basedOn w:val="Normal"/>
    <w:link w:val="Char5"/>
    <w:qFormat/>
    <w:rsid w:val="006C0037"/>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6C0037"/>
    <w:rPr>
      <w:rFonts w:ascii="Arial" w:eastAsia="Times New Roman" w:hAnsi="Arial" w:cs="B Mitra"/>
      <w:color w:val="000000"/>
      <w:kern w:val="32"/>
      <w:sz w:val="20"/>
      <w:szCs w:val="28"/>
      <w:lang w:bidi="ar-SA"/>
    </w:rPr>
  </w:style>
  <w:style w:type="paragraph" w:customStyle="1" w:styleId="af0">
    <w:name w:val="فهرست نمودارها"/>
    <w:basedOn w:val="Normal"/>
    <w:autoRedefine/>
    <w:qFormat/>
    <w:rsid w:val="006C0037"/>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6C0037"/>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6C0037"/>
    <w:pPr>
      <w:jc w:val="both"/>
    </w:pPr>
  </w:style>
  <w:style w:type="paragraph" w:customStyle="1" w:styleId="Style3">
    <w:name w:val="Style3"/>
    <w:basedOn w:val="af0"/>
    <w:qFormat/>
    <w:rsid w:val="006C0037"/>
    <w:rPr>
      <w:b/>
      <w:lang w:bidi="fa-IR"/>
    </w:rPr>
  </w:style>
  <w:style w:type="paragraph" w:customStyle="1" w:styleId="Style4">
    <w:name w:val="Style4"/>
    <w:basedOn w:val="af1"/>
    <w:qFormat/>
    <w:rsid w:val="006C0037"/>
    <w:pPr>
      <w:spacing w:line="360" w:lineRule="auto"/>
      <w:jc w:val="both"/>
    </w:pPr>
    <w:rPr>
      <w:b w:val="0"/>
    </w:rPr>
  </w:style>
  <w:style w:type="paragraph" w:customStyle="1" w:styleId="af2">
    <w:name w:val="فهرست"/>
    <w:basedOn w:val="Normal"/>
    <w:autoRedefine/>
    <w:qFormat/>
    <w:rsid w:val="006C0037"/>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6C0037"/>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6C0037"/>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6C0037"/>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6C0037"/>
    <w:rPr>
      <w:rFonts w:ascii="Times New Roman" w:eastAsia="Calibri" w:hAnsi="Times New Roman"/>
      <w:sz w:val="28"/>
    </w:rPr>
  </w:style>
  <w:style w:type="paragraph" w:customStyle="1" w:styleId="Style8">
    <w:name w:val="Style8"/>
    <w:basedOn w:val="FootnoteText"/>
    <w:next w:val="FootnoteText"/>
    <w:autoRedefine/>
    <w:qFormat/>
    <w:rsid w:val="006C0037"/>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6C0037"/>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6C0037"/>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6C0037"/>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6C0037"/>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6C0037"/>
    <w:rPr>
      <w:b/>
      <w:bCs/>
      <w:color w:val="000000"/>
    </w:rPr>
  </w:style>
  <w:style w:type="paragraph" w:customStyle="1" w:styleId="NoSpacing1">
    <w:name w:val="No Spacing1"/>
    <w:next w:val="NoSpacing"/>
    <w:uiPriority w:val="1"/>
    <w:qFormat/>
    <w:rsid w:val="006C0037"/>
    <w:pPr>
      <w:bidi/>
      <w:spacing w:after="0" w:line="240" w:lineRule="auto"/>
      <w:jc w:val="both"/>
    </w:pPr>
    <w:rPr>
      <w:rFonts w:ascii="Times New Roman" w:hAnsi="Times New Roman" w:cs="B Lotus"/>
      <w:color w:val="000000"/>
      <w:sz w:val="20"/>
      <w:szCs w:val="28"/>
      <w:lang w:bidi="ar-SA"/>
    </w:rPr>
  </w:style>
  <w:style w:type="paragraph" w:customStyle="1" w:styleId="ListParagraph1">
    <w:name w:val="List Paragraph1"/>
    <w:basedOn w:val="Normal"/>
    <w:next w:val="ListParagraph"/>
    <w:uiPriority w:val="34"/>
    <w:qFormat/>
    <w:rsid w:val="006C0037"/>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6C0037"/>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6C0037"/>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6C0037"/>
    <w:rPr>
      <w:i/>
      <w:iCs/>
      <w:color w:val="404040"/>
    </w:rPr>
  </w:style>
  <w:style w:type="character" w:customStyle="1" w:styleId="SubtleReference2">
    <w:name w:val="Subtle Reference2"/>
    <w:basedOn w:val="DefaultParagraphFont"/>
    <w:uiPriority w:val="31"/>
    <w:qFormat/>
    <w:rsid w:val="006C0037"/>
    <w:rPr>
      <w:smallCaps/>
      <w:color w:val="404040"/>
      <w:u w:val="single" w:color="7F7F7F"/>
    </w:rPr>
  </w:style>
  <w:style w:type="character" w:customStyle="1" w:styleId="Heading1Char1">
    <w:name w:val="Heading 1 Char1"/>
    <w:basedOn w:val="DefaultParagraphFont"/>
    <w:uiPriority w:val="9"/>
    <w:rsid w:val="006C0037"/>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6C0037"/>
    <w:rPr>
      <w:rFonts w:ascii="Tahoma" w:hAnsi="Tahoma" w:cs="Tahoma" w:hint="default"/>
      <w:sz w:val="18"/>
      <w:szCs w:val="18"/>
    </w:rPr>
  </w:style>
  <w:style w:type="character" w:customStyle="1" w:styleId="releasedate1">
    <w:name w:val="release_date1"/>
    <w:basedOn w:val="DefaultParagraphFont"/>
    <w:rsid w:val="006C0037"/>
    <w:rPr>
      <w:rFonts w:ascii="Tahoma" w:hAnsi="Tahoma" w:cs="Tahoma" w:hint="default"/>
      <w:sz w:val="18"/>
      <w:szCs w:val="18"/>
    </w:rPr>
  </w:style>
  <w:style w:type="paragraph" w:customStyle="1" w:styleId="Style12">
    <w:name w:val="Style12"/>
    <w:basedOn w:val="Heading1"/>
    <w:autoRedefine/>
    <w:qFormat/>
    <w:rsid w:val="006C0037"/>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6C0037"/>
    <w:rPr>
      <w:color w:val="31708F"/>
    </w:rPr>
  </w:style>
  <w:style w:type="paragraph" w:customStyle="1" w:styleId="Style13">
    <w:name w:val="Style13"/>
    <w:basedOn w:val="Heading1"/>
    <w:autoRedefine/>
    <w:qFormat/>
    <w:rsid w:val="006C0037"/>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6C0037"/>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6C0037"/>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6C0037"/>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6C0037"/>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6C0037"/>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6C0037"/>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6C0037"/>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6C0037"/>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6C0037"/>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6C0037"/>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6C0037"/>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6C0037"/>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6C0037"/>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6C0037"/>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6C0037"/>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6C003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6C003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6C0037"/>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6C0037"/>
  </w:style>
  <w:style w:type="character" w:customStyle="1" w:styleId="TitleChar1">
    <w:name w:val="Title Char1"/>
    <w:basedOn w:val="DefaultParagraphFont"/>
    <w:uiPriority w:val="10"/>
    <w:rsid w:val="006C0037"/>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6C0037"/>
    <w:rPr>
      <w:i/>
      <w:iCs/>
      <w:color w:val="404040" w:themeColor="text1" w:themeTint="BF"/>
    </w:rPr>
  </w:style>
  <w:style w:type="character" w:customStyle="1" w:styleId="IntenseQuoteChar1">
    <w:name w:val="Intense Quote Char1"/>
    <w:basedOn w:val="DefaultParagraphFont"/>
    <w:uiPriority w:val="30"/>
    <w:rsid w:val="006C0037"/>
    <w:rPr>
      <w:i/>
      <w:iCs/>
      <w:color w:val="5B9BD5" w:themeColor="accent1"/>
    </w:rPr>
  </w:style>
  <w:style w:type="paragraph" w:customStyle="1" w:styleId="af3">
    <w:name w:val="پانویس"/>
    <w:basedOn w:val="Footer1"/>
    <w:autoRedefine/>
    <w:qFormat/>
    <w:rsid w:val="006C0037"/>
    <w:pPr>
      <w:spacing w:before="0"/>
      <w:ind w:firstLine="0"/>
      <w:jc w:val="both"/>
    </w:pPr>
    <w:rPr>
      <w:sz w:val="20"/>
      <w:szCs w:val="20"/>
    </w:rPr>
  </w:style>
  <w:style w:type="paragraph" w:customStyle="1" w:styleId="footnes">
    <w:name w:val="footnes"/>
    <w:basedOn w:val="FootnoteText"/>
    <w:link w:val="footnesChar"/>
    <w:autoRedefine/>
    <w:qFormat/>
    <w:rsid w:val="006C0037"/>
    <w:pPr>
      <w:ind w:hanging="14"/>
    </w:pPr>
    <w:rPr>
      <w:rFonts w:ascii="Times New Roman" w:hAnsi="Times New Roman" w:cs="B Nazanin"/>
    </w:rPr>
  </w:style>
  <w:style w:type="character" w:customStyle="1" w:styleId="footnesChar">
    <w:name w:val="footnes Char"/>
    <w:basedOn w:val="FootnoteTextChar"/>
    <w:link w:val="footnes"/>
    <w:rsid w:val="006C0037"/>
    <w:rPr>
      <w:rFonts w:ascii="Times New Roman" w:hAnsi="Times New Roman" w:cs="B Nazanin"/>
      <w:sz w:val="20"/>
      <w:szCs w:val="20"/>
      <w:lang w:bidi="ar-SA"/>
    </w:rPr>
  </w:style>
  <w:style w:type="character" w:customStyle="1" w:styleId="apple-style-span">
    <w:name w:val="apple-style-span"/>
    <w:rsid w:val="006C0037"/>
  </w:style>
  <w:style w:type="paragraph" w:styleId="Date">
    <w:name w:val="Date"/>
    <w:basedOn w:val="Normal"/>
    <w:next w:val="Normal"/>
    <w:link w:val="DateChar"/>
    <w:rsid w:val="006C0037"/>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6C0037"/>
    <w:rPr>
      <w:rFonts w:ascii="Times New Roman" w:eastAsia="Times New Roman" w:hAnsi="Times New Roman" w:cs="Times New Roman"/>
      <w:sz w:val="24"/>
      <w:szCs w:val="24"/>
      <w:lang w:bidi="ar-SA"/>
    </w:rPr>
  </w:style>
  <w:style w:type="paragraph" w:customStyle="1" w:styleId="af4">
    <w:name w:val="مراجع فارسي"/>
    <w:basedOn w:val="Normal"/>
    <w:rsid w:val="006C0037"/>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6C0037"/>
  </w:style>
  <w:style w:type="character" w:customStyle="1" w:styleId="alt-edited1">
    <w:name w:val="alt-edited1"/>
    <w:rsid w:val="006C0037"/>
    <w:rPr>
      <w:color w:val="4D90F0"/>
    </w:rPr>
  </w:style>
  <w:style w:type="table" w:styleId="LightShading">
    <w:name w:val="Light Shading"/>
    <w:basedOn w:val="TableNormal"/>
    <w:uiPriority w:val="60"/>
    <w:rsid w:val="006C0037"/>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3229</Words>
  <Characters>18410</Characters>
  <Application>Microsoft Office Word</Application>
  <DocSecurity>0</DocSecurity>
  <Lines>153</Lines>
  <Paragraphs>43</Paragraphs>
  <ScaleCrop>false</ScaleCrop>
  <Company/>
  <LinksUpToDate>false</LinksUpToDate>
  <CharactersWithSpaces>21596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3</cp:revision>
  <dcterms:created xsi:type="dcterms:W3CDTF">2016-11-03T09:57:00Z</dcterms:created>
  <dcterms:modified xsi:type="dcterms:W3CDTF">2016-11-03T09:58:00Z</dcterms:modified>
</cp:coreProperties>
</file>